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5981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173C97B6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0A94DFB0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0C5609C1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5BC0E809" w14:textId="77777777" w:rsidR="00736AE1" w:rsidRDefault="00736AE1">
      <w:pPr>
        <w:tabs>
          <w:tab w:val="left" w:pos="5445"/>
        </w:tabs>
        <w:jc w:val="left"/>
        <w:rPr>
          <w:rFonts w:ascii="宋体" w:eastAsia="宋体" w:hAnsi="宋体" w:cs="宋体"/>
        </w:rPr>
      </w:pPr>
    </w:p>
    <w:p w14:paraId="12928095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195B8968" w14:textId="77777777" w:rsidR="00736AE1" w:rsidRDefault="00736AE1">
      <w:pPr>
        <w:widowControl/>
        <w:jc w:val="left"/>
      </w:pPr>
    </w:p>
    <w:p w14:paraId="67B313E0" w14:textId="77777777" w:rsidR="00736AE1" w:rsidRDefault="003156A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7C5D79DA" wp14:editId="291891CA">
            <wp:extent cx="4181475" cy="1285875"/>
            <wp:effectExtent l="0" t="0" r="9525" b="952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0E61F3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2ED07E7F" w14:textId="77777777" w:rsidR="00736AE1" w:rsidRDefault="00736AE1">
      <w:pPr>
        <w:rPr>
          <w:rFonts w:ascii="华文中宋" w:eastAsia="华文中宋" w:hAnsi="华文中宋"/>
          <w:b/>
          <w:sz w:val="36"/>
          <w:szCs w:val="36"/>
        </w:rPr>
      </w:pPr>
    </w:p>
    <w:p w14:paraId="0F91921A" w14:textId="77777777" w:rsidR="00736AE1" w:rsidRDefault="003156AA">
      <w:pPr>
        <w:spacing w:before="192" w:line="254" w:lineRule="auto"/>
        <w:ind w:left="1576" w:right="680" w:hanging="878"/>
        <w:jc w:val="center"/>
        <w:rPr>
          <w:rFonts w:ascii="华文中宋" w:eastAsia="华文中宋" w:hAnsi="华文中宋" w:cs="华文中宋"/>
          <w:b/>
          <w:bCs/>
          <w:spacing w:val="-7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DB3F2" wp14:editId="730D2247">
                <wp:simplePos x="0" y="0"/>
                <wp:positionH relativeFrom="column">
                  <wp:posOffset>8890</wp:posOffset>
                </wp:positionH>
                <wp:positionV relativeFrom="paragraph">
                  <wp:posOffset>5659120</wp:posOffset>
                </wp:positionV>
                <wp:extent cx="5274310" cy="9525"/>
                <wp:effectExtent l="0" t="0" r="0" b="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0.7pt;margin-top:445.6pt;height:0.75pt;width:415.3pt;z-index:251660288;mso-width-relative:page;mso-height-relative:page;" fillcolor="#000000" filled="t" stroked="f" coordsize="8305,15" o:gfxdata="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9BuO9gAAAAJAQAA&#10;DwAAAAAAAAABACAAAAAiAAAAZHJzL2Rvd25yZXYueG1sUEsBAhQAFAAAAAgAh07iQHA/2lsZAgAA&#10;nAQAAA4AAAAAAAAAAQAgAAAAJwEAAGRycy9lMm9Eb2MueG1sUEsFBgAAAAAGAAYAWQEAALIFAAAA&#10;AA==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华文中宋" w:eastAsia="华文中宋" w:hAnsi="华文中宋" w:cs="华文中宋"/>
          <w:b/>
          <w:bCs/>
          <w:spacing w:val="-7"/>
          <w:sz w:val="52"/>
          <w:szCs w:val="52"/>
        </w:rPr>
        <w:t>大型仪器服务共享平台</w:t>
      </w:r>
    </w:p>
    <w:p w14:paraId="5E9E9941" w14:textId="77777777" w:rsidR="00736AE1" w:rsidRDefault="003156AA">
      <w:pPr>
        <w:spacing w:before="192" w:line="254" w:lineRule="auto"/>
        <w:ind w:left="1576" w:right="680" w:hanging="878"/>
        <w:jc w:val="center"/>
      </w:pPr>
      <w:r>
        <w:rPr>
          <w:rFonts w:ascii="华文中宋" w:eastAsia="华文中宋" w:hAnsi="华文中宋" w:cs="华文中宋" w:hint="eastAsia"/>
          <w:b/>
          <w:bCs/>
          <w:spacing w:val="-7"/>
          <w:sz w:val="52"/>
          <w:szCs w:val="52"/>
        </w:rPr>
        <w:t>校外</w:t>
      </w:r>
      <w:r>
        <w:rPr>
          <w:rFonts w:ascii="华文中宋" w:eastAsia="华文中宋" w:hAnsi="华文中宋" w:cs="华文中宋"/>
          <w:b/>
          <w:bCs/>
          <w:spacing w:val="-7"/>
          <w:sz w:val="52"/>
          <w:szCs w:val="52"/>
        </w:rPr>
        <w:t>用户端</w:t>
      </w:r>
      <w:r>
        <w:rPr>
          <w:rFonts w:ascii="华文中宋" w:eastAsia="华文中宋" w:hAnsi="华文中宋" w:cs="华文中宋" w:hint="eastAsia"/>
          <w:b/>
          <w:bCs/>
          <w:spacing w:val="-7"/>
          <w:sz w:val="52"/>
          <w:szCs w:val="52"/>
        </w:rPr>
        <w:t>-</w:t>
      </w:r>
      <w:r>
        <w:rPr>
          <w:rFonts w:ascii="华文中宋" w:eastAsia="华文中宋" w:hAnsi="华文中宋" w:cs="华文中宋"/>
          <w:b/>
          <w:bCs/>
          <w:spacing w:val="-7"/>
          <w:sz w:val="52"/>
          <w:szCs w:val="52"/>
        </w:rPr>
        <w:t>使用说明书</w:t>
      </w:r>
    </w:p>
    <w:p w14:paraId="056A3A18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57435846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4D9E600D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4FD7BEC5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22BE628F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7CD7DD5D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00543BB0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3A828F00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3DB4D874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5DE0C01E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123720E8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67F62E3C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6A589859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63D98564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2ADF3F39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518924C7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1554D38B" w14:textId="77777777" w:rsidR="00736AE1" w:rsidRDefault="00736AE1">
      <w:pPr>
        <w:jc w:val="left"/>
        <w:rPr>
          <w:rFonts w:ascii="宋体" w:eastAsia="宋体" w:hAnsi="宋体" w:cs="宋体"/>
        </w:rPr>
      </w:pPr>
    </w:p>
    <w:p w14:paraId="72442886" w14:textId="77777777" w:rsidR="00736AE1" w:rsidRDefault="00736AE1">
      <w:pPr>
        <w:widowControl/>
        <w:jc w:val="left"/>
        <w:rPr>
          <w:rFonts w:ascii="宋体" w:eastAsia="宋体" w:hAnsi="宋体" w:cs="宋体"/>
        </w:rPr>
      </w:pPr>
    </w:p>
    <w:p w14:paraId="3BD3A340" w14:textId="77777777" w:rsidR="00736AE1" w:rsidRDefault="003156AA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sdt>
      <w:sdtPr>
        <w:rPr>
          <w:rFonts w:ascii="宋体" w:eastAsia="宋体" w:hAnsi="宋体" w:cs="宋体" w:hint="eastAsia"/>
          <w:color w:val="auto"/>
          <w:kern w:val="2"/>
          <w:sz w:val="21"/>
          <w:szCs w:val="22"/>
          <w:lang w:val="zh-CN"/>
        </w:rPr>
        <w:id w:val="1584311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2AB0C8" w14:textId="77777777" w:rsidR="00736AE1" w:rsidRDefault="003156AA">
          <w:pPr>
            <w:pStyle w:val="TOC10"/>
            <w:numPr>
              <w:ilvl w:val="0"/>
              <w:numId w:val="0"/>
            </w:numPr>
            <w:spacing w:before="0"/>
            <w:ind w:left="432"/>
            <w:jc w:val="center"/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lang w:val="zh-CN"/>
            </w:rPr>
            <w:t>目  录</w:t>
          </w:r>
        </w:p>
        <w:p w14:paraId="1DCCBD07" w14:textId="442AF934" w:rsidR="00736AE1" w:rsidRDefault="003156AA">
          <w:pPr>
            <w:pStyle w:val="TOC1"/>
            <w:tabs>
              <w:tab w:val="right" w:leader="dot" w:pos="830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bCs/>
              <w:lang w:val="zh-CN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lang w:val="zh-CN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  <w:b/>
              <w:bCs/>
              <w:lang w:val="zh-CN"/>
            </w:rPr>
            <w:fldChar w:fldCharType="separate"/>
          </w:r>
          <w:hyperlink w:anchor="_Toc27826" w:history="1">
            <w:r>
              <w:rPr>
                <w:rFonts w:hint="eastAsia"/>
                <w:noProof/>
              </w:rPr>
              <w:t>一、</w:t>
            </w:r>
            <w:r>
              <w:rPr>
                <w:rFonts w:hint="eastAsia"/>
                <w:noProof/>
              </w:rPr>
              <w:t>PC</w:t>
            </w:r>
            <w:r>
              <w:rPr>
                <w:rFonts w:hint="eastAsia"/>
                <w:noProof/>
              </w:rPr>
              <w:t>端使用说明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_Toc27826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2A3B02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527C7D40" w14:textId="67C74E80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28717" w:history="1">
            <w:r w:rsidR="003156AA">
              <w:rPr>
                <w:noProof/>
              </w:rPr>
              <w:t xml:space="preserve">1. </w:t>
            </w:r>
            <w:r w:rsidR="003156AA">
              <w:rPr>
                <w:noProof/>
              </w:rPr>
              <w:t>系统访问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_Toc28717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3</w:t>
            </w:r>
            <w:r w:rsidR="003156AA">
              <w:rPr>
                <w:noProof/>
              </w:rPr>
              <w:fldChar w:fldCharType="end"/>
            </w:r>
          </w:hyperlink>
        </w:p>
        <w:p w14:paraId="0CDDD393" w14:textId="49946F1F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3826" w:history="1">
            <w:r w:rsidR="003156AA">
              <w:rPr>
                <w:rFonts w:ascii="Arial" w:hAnsi="Arial"/>
                <w:noProof/>
              </w:rPr>
              <w:t xml:space="preserve">2. </w:t>
            </w:r>
            <w:r w:rsidR="003156AA">
              <w:rPr>
                <w:rFonts w:ascii="Arial" w:hAnsi="Arial"/>
                <w:noProof/>
              </w:rPr>
              <w:t>校外用户登录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_Toc3826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3</w:t>
            </w:r>
            <w:r w:rsidR="003156AA">
              <w:rPr>
                <w:noProof/>
              </w:rPr>
              <w:fldChar w:fldCharType="end"/>
            </w:r>
          </w:hyperlink>
        </w:p>
        <w:p w14:paraId="350A6148" w14:textId="454B80EE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5171" w:history="1">
            <w:r w:rsidR="003156AA">
              <w:rPr>
                <w:rFonts w:ascii="Arial" w:hAnsi="Arial"/>
                <w:noProof/>
              </w:rPr>
              <w:t xml:space="preserve">3. </w:t>
            </w:r>
            <w:r w:rsidR="003156AA">
              <w:rPr>
                <w:rFonts w:ascii="Arial" w:hAnsi="Arial"/>
                <w:noProof/>
              </w:rPr>
              <w:t>校外用户注册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_Toc5171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5</w:t>
            </w:r>
            <w:r w:rsidR="003156AA">
              <w:rPr>
                <w:noProof/>
              </w:rPr>
              <w:fldChar w:fldCharType="end"/>
            </w:r>
          </w:hyperlink>
        </w:p>
        <w:p w14:paraId="6A42C771" w14:textId="7A42A37A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2100" w:history="1">
            <w:r w:rsidR="003156AA">
              <w:rPr>
                <w:rFonts w:ascii="Arial" w:hAnsi="Arial"/>
                <w:noProof/>
              </w:rPr>
              <w:t xml:space="preserve">4. </w:t>
            </w:r>
            <w:r w:rsidR="003156AA">
              <w:rPr>
                <w:rFonts w:ascii="Arial" w:hAnsi="Arial"/>
                <w:noProof/>
              </w:rPr>
              <w:t>仪器预约准备流程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_Toc2100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7</w:t>
            </w:r>
            <w:r w:rsidR="003156AA">
              <w:rPr>
                <w:noProof/>
              </w:rPr>
              <w:fldChar w:fldCharType="end"/>
            </w:r>
          </w:hyperlink>
        </w:p>
        <w:p w14:paraId="1EEA3469" w14:textId="344A1F8D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26523" w:history="1">
            <w:r w:rsidR="003156AA">
              <w:rPr>
                <w:rFonts w:ascii="Times New Roman" w:hAnsi="Times New Roman" w:cs="Times New Roman"/>
                <w:noProof/>
              </w:rPr>
              <w:t xml:space="preserve">4.1 </w:t>
            </w:r>
            <w:r w:rsidR="003156AA">
              <w:rPr>
                <w:noProof/>
              </w:rPr>
              <w:t>选择院系分中心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_Toc26523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7</w:t>
            </w:r>
            <w:r w:rsidR="003156AA">
              <w:rPr>
                <w:noProof/>
              </w:rPr>
              <w:fldChar w:fldCharType="end"/>
            </w:r>
          </w:hyperlink>
        </w:p>
        <w:p w14:paraId="19E96B60" w14:textId="1C9CAA17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790" w:history="1">
            <w:r w:rsidR="003156AA">
              <w:rPr>
                <w:rFonts w:ascii="Times New Roman" w:hAnsi="Times New Roman" w:cs="Times New Roman"/>
                <w:noProof/>
              </w:rPr>
              <w:t xml:space="preserve">4.2 </w:t>
            </w:r>
            <w:r w:rsidR="003156AA">
              <w:rPr>
                <w:rFonts w:hint="eastAsia"/>
                <w:noProof/>
              </w:rPr>
              <w:t>个人工作台介绍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_Toc790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7</w:t>
            </w:r>
            <w:r w:rsidR="003156AA">
              <w:rPr>
                <w:noProof/>
              </w:rPr>
              <w:fldChar w:fldCharType="end"/>
            </w:r>
          </w:hyperlink>
        </w:p>
        <w:p w14:paraId="2AC90370" w14:textId="2EF7245B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32704" w:history="1">
            <w:r w:rsidR="003156AA">
              <w:rPr>
                <w:rFonts w:ascii="Times New Roman" w:hAnsi="Times New Roman" w:cs="Times New Roman"/>
                <w:noProof/>
              </w:rPr>
              <w:t xml:space="preserve">4.3 </w:t>
            </w:r>
            <w:r w:rsidR="003156AA">
              <w:rPr>
                <w:rFonts w:hint="eastAsia"/>
                <w:noProof/>
              </w:rPr>
              <w:t>申请关联单位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_Toc32704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8</w:t>
            </w:r>
            <w:r w:rsidR="003156AA">
              <w:rPr>
                <w:noProof/>
              </w:rPr>
              <w:fldChar w:fldCharType="end"/>
            </w:r>
          </w:hyperlink>
        </w:p>
        <w:p w14:paraId="7C95B70D" w14:textId="41C80394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26591" w:history="1">
            <w:r w:rsidR="003156AA">
              <w:rPr>
                <w:rFonts w:ascii="Arial" w:hAnsi="Arial"/>
                <w:noProof/>
              </w:rPr>
              <w:t xml:space="preserve">5. </w:t>
            </w:r>
            <w:r w:rsidR="003156AA">
              <w:rPr>
                <w:rFonts w:ascii="Arial" w:hAnsi="Arial"/>
                <w:noProof/>
              </w:rPr>
              <w:t>仪器</w:t>
            </w:r>
            <w:r w:rsidR="003156AA">
              <w:rPr>
                <w:rFonts w:ascii="Arial" w:hAnsi="Arial" w:hint="eastAsia"/>
                <w:noProof/>
              </w:rPr>
              <w:t>预约送样</w:t>
            </w:r>
            <w:r w:rsidR="003156AA">
              <w:rPr>
                <w:rFonts w:ascii="Arial" w:hAnsi="Arial"/>
                <w:noProof/>
              </w:rPr>
              <w:t>使用流程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_Toc26591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10</w:t>
            </w:r>
            <w:r w:rsidR="003156AA">
              <w:rPr>
                <w:noProof/>
              </w:rPr>
              <w:fldChar w:fldCharType="end"/>
            </w:r>
          </w:hyperlink>
        </w:p>
        <w:p w14:paraId="169C65FC" w14:textId="40D0EB26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29407" w:history="1">
            <w:r w:rsidR="003156AA">
              <w:rPr>
                <w:rFonts w:ascii="Times New Roman" w:hAnsi="Times New Roman" w:cs="Times New Roman"/>
                <w:noProof/>
              </w:rPr>
              <w:t xml:space="preserve">5.1 </w:t>
            </w:r>
            <w:r w:rsidR="003156AA">
              <w:rPr>
                <w:rFonts w:hint="eastAsia"/>
                <w:noProof/>
              </w:rPr>
              <w:t>送样</w:t>
            </w:r>
            <w:r w:rsidR="003156AA">
              <w:rPr>
                <w:noProof/>
              </w:rPr>
              <w:t>预约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_Toc29407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10</w:t>
            </w:r>
            <w:r w:rsidR="003156AA">
              <w:rPr>
                <w:noProof/>
              </w:rPr>
              <w:fldChar w:fldCharType="end"/>
            </w:r>
          </w:hyperlink>
        </w:p>
        <w:p w14:paraId="09013C8F" w14:textId="4E52CA46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11959" w:history="1">
            <w:r w:rsidR="003156AA">
              <w:rPr>
                <w:rFonts w:ascii="Times New Roman" w:hAnsi="Times New Roman" w:cs="Times New Roman"/>
                <w:noProof/>
              </w:rPr>
              <w:t xml:space="preserve">5.2 </w:t>
            </w:r>
            <w:r w:rsidR="003156AA">
              <w:rPr>
                <w:rFonts w:hint="eastAsia"/>
                <w:noProof/>
              </w:rPr>
              <w:t>送样付款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_Toc11959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12</w:t>
            </w:r>
            <w:r w:rsidR="003156AA">
              <w:rPr>
                <w:noProof/>
              </w:rPr>
              <w:fldChar w:fldCharType="end"/>
            </w:r>
          </w:hyperlink>
        </w:p>
        <w:p w14:paraId="0F7CDC6B" w14:textId="5E500437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12244" w:history="1">
            <w:r w:rsidR="003156AA">
              <w:rPr>
                <w:rFonts w:hint="eastAsia"/>
                <w:noProof/>
              </w:rPr>
              <w:t>二、移动端使用说明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_Toc12244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15</w:t>
            </w:r>
            <w:r w:rsidR="003156AA">
              <w:rPr>
                <w:noProof/>
              </w:rPr>
              <w:fldChar w:fldCharType="end"/>
            </w:r>
          </w:hyperlink>
        </w:p>
        <w:p w14:paraId="4420BDA0" w14:textId="61731D92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27901" w:history="1">
            <w:r w:rsidR="003156AA">
              <w:rPr>
                <w:noProof/>
              </w:rPr>
              <w:t xml:space="preserve">6. </w:t>
            </w:r>
            <w:r w:rsidR="003156AA">
              <w:rPr>
                <w:rFonts w:hint="eastAsia"/>
                <w:noProof/>
              </w:rPr>
              <w:t>各院系分中心地址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_Toc27901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15</w:t>
            </w:r>
            <w:r w:rsidR="003156AA">
              <w:rPr>
                <w:noProof/>
              </w:rPr>
              <w:fldChar w:fldCharType="end"/>
            </w:r>
          </w:hyperlink>
        </w:p>
        <w:p w14:paraId="37178B47" w14:textId="7EBB928E" w:rsidR="00736AE1" w:rsidRDefault="002919B2">
          <w:pPr>
            <w:pStyle w:val="TOC1"/>
            <w:tabs>
              <w:tab w:val="right" w:leader="dot" w:pos="8306"/>
            </w:tabs>
            <w:rPr>
              <w:noProof/>
            </w:rPr>
          </w:pPr>
          <w:hyperlink w:anchor="_Toc6318" w:history="1">
            <w:r w:rsidR="003156AA">
              <w:rPr>
                <w:noProof/>
              </w:rPr>
              <w:t xml:space="preserve">7. </w:t>
            </w:r>
            <w:r w:rsidR="003156AA">
              <w:rPr>
                <w:rFonts w:hint="eastAsia"/>
                <w:noProof/>
              </w:rPr>
              <w:t>仪器预约送样使用流程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_Toc6318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15</w:t>
            </w:r>
            <w:r w:rsidR="003156AA">
              <w:rPr>
                <w:noProof/>
              </w:rPr>
              <w:fldChar w:fldCharType="end"/>
            </w:r>
          </w:hyperlink>
        </w:p>
        <w:p w14:paraId="1D46E8B4" w14:textId="325A2A75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15881" w:history="1">
            <w:r w:rsidR="003156AA">
              <w:rPr>
                <w:rFonts w:ascii="Times New Roman" w:hAnsi="Times New Roman" w:cs="Times New Roman"/>
                <w:noProof/>
              </w:rPr>
              <w:t xml:space="preserve">7.1 </w:t>
            </w:r>
            <w:r w:rsidR="003156AA">
              <w:rPr>
                <w:rFonts w:hint="eastAsia"/>
                <w:noProof/>
              </w:rPr>
              <w:t>送样</w:t>
            </w:r>
            <w:r w:rsidR="003156AA">
              <w:rPr>
                <w:noProof/>
              </w:rPr>
              <w:t>预约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_Toc15881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15</w:t>
            </w:r>
            <w:r w:rsidR="003156AA">
              <w:rPr>
                <w:noProof/>
              </w:rPr>
              <w:fldChar w:fldCharType="end"/>
            </w:r>
          </w:hyperlink>
        </w:p>
        <w:p w14:paraId="445A06ED" w14:textId="2193BED1" w:rsidR="00736AE1" w:rsidRDefault="002919B2">
          <w:pPr>
            <w:pStyle w:val="TOC2"/>
            <w:tabs>
              <w:tab w:val="right" w:leader="dot" w:pos="8306"/>
            </w:tabs>
            <w:rPr>
              <w:noProof/>
            </w:rPr>
          </w:pPr>
          <w:hyperlink w:anchor="_Toc7907" w:history="1">
            <w:r w:rsidR="003156AA">
              <w:rPr>
                <w:rFonts w:ascii="Times New Roman" w:hAnsi="Times New Roman" w:cs="Times New Roman"/>
                <w:noProof/>
              </w:rPr>
              <w:t xml:space="preserve">7.2 </w:t>
            </w:r>
            <w:r w:rsidR="003156AA">
              <w:rPr>
                <w:rFonts w:hint="eastAsia"/>
                <w:noProof/>
              </w:rPr>
              <w:t>送样付款</w:t>
            </w:r>
            <w:r w:rsidR="003156AA">
              <w:rPr>
                <w:noProof/>
              </w:rPr>
              <w:tab/>
            </w:r>
            <w:r w:rsidR="003156AA">
              <w:rPr>
                <w:noProof/>
              </w:rPr>
              <w:fldChar w:fldCharType="begin"/>
            </w:r>
            <w:r w:rsidR="003156AA">
              <w:rPr>
                <w:noProof/>
              </w:rPr>
              <w:instrText xml:space="preserve"> PAGEREF _Toc7907 \h </w:instrText>
            </w:r>
            <w:r w:rsidR="003156AA">
              <w:rPr>
                <w:noProof/>
              </w:rPr>
            </w:r>
            <w:r w:rsidR="003156AA">
              <w:rPr>
                <w:noProof/>
              </w:rPr>
              <w:fldChar w:fldCharType="separate"/>
            </w:r>
            <w:r w:rsidR="002A3B02">
              <w:rPr>
                <w:noProof/>
              </w:rPr>
              <w:t>16</w:t>
            </w:r>
            <w:r w:rsidR="003156AA">
              <w:rPr>
                <w:noProof/>
              </w:rPr>
              <w:fldChar w:fldCharType="end"/>
            </w:r>
          </w:hyperlink>
        </w:p>
        <w:p w14:paraId="4CC87B27" w14:textId="77777777" w:rsidR="00736AE1" w:rsidRDefault="003156AA">
          <w:pPr>
            <w:jc w:val="left"/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bCs/>
              <w:lang w:val="zh-CN"/>
            </w:rPr>
            <w:fldChar w:fldCharType="end"/>
          </w:r>
        </w:p>
      </w:sdtContent>
    </w:sdt>
    <w:p w14:paraId="422964D4" w14:textId="77777777" w:rsidR="00736AE1" w:rsidRDefault="003156AA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p w14:paraId="490DF4CD" w14:textId="77777777" w:rsidR="00736AE1" w:rsidRDefault="003156AA">
      <w:pPr>
        <w:pStyle w:val="1"/>
        <w:numPr>
          <w:ilvl w:val="0"/>
          <w:numId w:val="0"/>
        </w:numPr>
        <w:jc w:val="left"/>
      </w:pPr>
      <w:bookmarkStart w:id="0" w:name="_Toc27826"/>
      <w:bookmarkStart w:id="1" w:name="_Toc30648"/>
      <w:r>
        <w:rPr>
          <w:rFonts w:hint="eastAsia"/>
        </w:rPr>
        <w:lastRenderedPageBreak/>
        <w:t>一、</w:t>
      </w:r>
      <w:r>
        <w:rPr>
          <w:rFonts w:hint="eastAsia"/>
        </w:rPr>
        <w:t>PC</w:t>
      </w:r>
      <w:r>
        <w:rPr>
          <w:rFonts w:hint="eastAsia"/>
        </w:rPr>
        <w:t>端使用说明</w:t>
      </w:r>
      <w:bookmarkEnd w:id="0"/>
    </w:p>
    <w:bookmarkStart w:id="2" w:name="_Toc28717"/>
    <w:p w14:paraId="377549DE" w14:textId="77777777" w:rsidR="00736AE1" w:rsidRDefault="003156AA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9E8F60D" wp14:editId="59343F17">
                <wp:simplePos x="0" y="0"/>
                <wp:positionH relativeFrom="page">
                  <wp:posOffset>1143000</wp:posOffset>
                </wp:positionH>
                <wp:positionV relativeFrom="page">
                  <wp:posOffset>822960</wp:posOffset>
                </wp:positionV>
                <wp:extent cx="5274310" cy="9525"/>
                <wp:effectExtent l="0" t="0" r="0" b="0"/>
                <wp:wrapNone/>
                <wp:docPr id="6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0pt;margin-top:64.8pt;height:0.75pt;width:415.3pt;mso-position-horizontal-relative:page;mso-position-vertical-relative:page;z-index:251661312;mso-width-relative:page;mso-height-relative:page;" fillcolor="#000000" filled="t" stroked="f" coordsize="8305,15" o:allowincell="f" o:gfxdata="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DFRFdgAAAAMAQAA&#10;DwAAAAAAAAABACAAAAAiAAAAZHJzL2Rvd25yZXYueG1sUEsBAhQAFAAAAAgAh07iQBGSjH8ZAgAA&#10;nAQAAA4AAAAAAAAAAQAgAAAAJwEAAGRycy9lMm9Eb2MueG1sUEsFBgAAAAAGAAYAWQEAALIFAAAA&#10;AA==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bookmarkStart w:id="3" w:name="bookmark2"/>
      <w:bookmarkStart w:id="4" w:name="bookmark1"/>
      <w:bookmarkEnd w:id="3"/>
      <w:bookmarkEnd w:id="4"/>
      <w:r>
        <w:t>系统访问</w:t>
      </w:r>
      <w:bookmarkEnd w:id="2"/>
    </w:p>
    <w:p w14:paraId="299FAAFB" w14:textId="77777777" w:rsidR="00736AE1" w:rsidRDefault="003156AA">
      <w:pPr>
        <w:pStyle w:val="a3"/>
        <w:numPr>
          <w:ilvl w:val="0"/>
          <w:numId w:val="4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 xml:space="preserve">在浏览器中输入网址: </w:t>
      </w:r>
      <w:hyperlink r:id="rId9" w:history="1">
        <w:r>
          <w:rPr>
            <w:rFonts w:hint="eastAsia"/>
            <w:spacing w:val="-5"/>
            <w:sz w:val="24"/>
            <w:szCs w:val="24"/>
            <w:lang w:eastAsia="zh-CN"/>
          </w:rPr>
          <w:t>https://dxyq.nju.edu.cn/xjdy</w:t>
        </w:r>
      </w:hyperlink>
    </w:p>
    <w:p w14:paraId="6D6F3726" w14:textId="77777777" w:rsidR="00736AE1" w:rsidRDefault="003156AA">
      <w:pPr>
        <w:pStyle w:val="a3"/>
        <w:spacing w:before="220" w:line="336" w:lineRule="auto"/>
        <w:ind w:left="65" w:right="40"/>
        <w:jc w:val="center"/>
      </w:pPr>
      <w:r>
        <w:rPr>
          <w:noProof/>
        </w:rPr>
        <w:drawing>
          <wp:inline distT="0" distB="0" distL="114300" distR="114300" wp14:anchorId="4465448D" wp14:editId="7C039DFA">
            <wp:extent cx="4682490" cy="2485390"/>
            <wp:effectExtent l="0" t="0" r="3810" b="38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9015" w14:textId="77777777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图0</w:t>
      </w:r>
    </w:p>
    <w:p w14:paraId="43DB6965" w14:textId="77777777" w:rsidR="00736AE1" w:rsidRDefault="003156AA">
      <w:pPr>
        <w:pStyle w:val="1"/>
        <w:numPr>
          <w:ilvl w:val="0"/>
          <w:numId w:val="5"/>
        </w:numPr>
        <w:rPr>
          <w:rFonts w:ascii="Arial" w:hAnsi="Arial"/>
        </w:rPr>
      </w:pPr>
      <w:bookmarkStart w:id="5" w:name="bookmark3"/>
      <w:bookmarkStart w:id="6" w:name="bookmark4"/>
      <w:bookmarkStart w:id="7" w:name="_Toc9100"/>
      <w:bookmarkStart w:id="8" w:name="_Toc3826"/>
      <w:bookmarkEnd w:id="5"/>
      <w:bookmarkEnd w:id="6"/>
      <w:r>
        <w:rPr>
          <w:rFonts w:ascii="Arial" w:hAnsi="Arial"/>
        </w:rPr>
        <w:t>校外用户登录</w:t>
      </w:r>
      <w:bookmarkEnd w:id="7"/>
      <w:bookmarkEnd w:id="8"/>
    </w:p>
    <w:p w14:paraId="53671385" w14:textId="77777777" w:rsidR="00736AE1" w:rsidRDefault="003156AA">
      <w:pPr>
        <w:pStyle w:val="a3"/>
        <w:numPr>
          <w:ilvl w:val="0"/>
          <w:numId w:val="6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点击“登录 ”按钮，选择用户登录，输入“用户名/密码/验证码 ”，再点击 “登录按钮 ”进行登录 。</w:t>
      </w:r>
    </w:p>
    <w:p w14:paraId="3464A843" w14:textId="77777777" w:rsidR="00736AE1" w:rsidRDefault="003156AA">
      <w:pPr>
        <w:jc w:val="center"/>
      </w:pPr>
      <w:r>
        <w:rPr>
          <w:noProof/>
        </w:rPr>
        <w:drawing>
          <wp:inline distT="0" distB="0" distL="114300" distR="114300" wp14:anchorId="31D067F9" wp14:editId="23318184">
            <wp:extent cx="4745355" cy="2499995"/>
            <wp:effectExtent l="0" t="0" r="444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EF1B" w14:textId="77777777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图1</w:t>
      </w:r>
    </w:p>
    <w:p w14:paraId="23BC8D57" w14:textId="77777777" w:rsidR="00736AE1" w:rsidRDefault="003156AA">
      <w:pPr>
        <w:pStyle w:val="a3"/>
        <w:numPr>
          <w:ilvl w:val="0"/>
          <w:numId w:val="6"/>
        </w:numPr>
        <w:spacing w:before="220" w:line="336" w:lineRule="auto"/>
        <w:ind w:left="454" w:right="40" w:hanging="389"/>
        <w:rPr>
          <w:spacing w:val="-3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lastRenderedPageBreak/>
        <w:t>外部用户首次登陆时，需要进行邮箱验证（邮箱验证主要是保障后续系统相关信息通知用户能够收到）。验证成功后回到主页进行系统使用。</w:t>
      </w:r>
    </w:p>
    <w:p w14:paraId="138714BB" w14:textId="77777777" w:rsidR="00736AE1" w:rsidRDefault="003156AA">
      <w:pPr>
        <w:pStyle w:val="a3"/>
        <w:jc w:val="left"/>
      </w:pPr>
      <w:r>
        <w:rPr>
          <w:noProof/>
        </w:rPr>
        <w:drawing>
          <wp:inline distT="0" distB="0" distL="114300" distR="114300" wp14:anchorId="3D42786C" wp14:editId="3A12AE69">
            <wp:extent cx="5011420" cy="2640330"/>
            <wp:effectExtent l="0" t="0" r="508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0068" w14:textId="77777777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图2</w:t>
      </w:r>
    </w:p>
    <w:p w14:paraId="7FA371A4" w14:textId="77777777" w:rsidR="00736AE1" w:rsidRDefault="00736AE1">
      <w:pPr>
        <w:pStyle w:val="a3"/>
        <w:jc w:val="left"/>
      </w:pPr>
    </w:p>
    <w:p w14:paraId="3C4B94F1" w14:textId="77777777" w:rsidR="00736AE1" w:rsidRDefault="003156AA">
      <w:pPr>
        <w:pStyle w:val="a3"/>
        <w:numPr>
          <w:ilvl w:val="0"/>
          <w:numId w:val="6"/>
        </w:numPr>
        <w:jc w:val="left"/>
        <w:rPr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验证成功后，点击左上角 logo 回到首页。</w:t>
      </w:r>
      <w:r>
        <w:rPr>
          <w:noProof/>
        </w:rPr>
        <w:drawing>
          <wp:inline distT="0" distB="0" distL="114300" distR="114300" wp14:anchorId="79B9D08D" wp14:editId="6882AC54">
            <wp:extent cx="5010150" cy="2639060"/>
            <wp:effectExtent l="0" t="0" r="6350" b="254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BED6" w14:textId="77777777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图3</w:t>
      </w:r>
    </w:p>
    <w:p w14:paraId="50AEF70D" w14:textId="77777777" w:rsidR="00736AE1" w:rsidRDefault="00736AE1">
      <w:pPr>
        <w:pStyle w:val="a3"/>
        <w:spacing w:before="78" w:line="349" w:lineRule="auto"/>
        <w:ind w:left="65" w:right="13"/>
        <w:jc w:val="center"/>
        <w:rPr>
          <w:lang w:eastAsia="zh-CN"/>
        </w:rPr>
      </w:pPr>
    </w:p>
    <w:p w14:paraId="6348895C" w14:textId="77777777" w:rsidR="00736AE1" w:rsidRDefault="00736AE1">
      <w:pPr>
        <w:pStyle w:val="a3"/>
        <w:spacing w:before="78" w:line="349" w:lineRule="auto"/>
        <w:ind w:left="65" w:right="13"/>
        <w:jc w:val="center"/>
        <w:rPr>
          <w:lang w:eastAsia="zh-CN"/>
        </w:rPr>
      </w:pPr>
    </w:p>
    <w:p w14:paraId="70CA6DE1" w14:textId="77777777" w:rsidR="00736AE1" w:rsidRDefault="00736AE1">
      <w:pPr>
        <w:pStyle w:val="a3"/>
        <w:spacing w:before="78" w:line="349" w:lineRule="auto"/>
        <w:ind w:left="65" w:right="13"/>
        <w:jc w:val="center"/>
        <w:rPr>
          <w:lang w:eastAsia="zh-CN"/>
        </w:rPr>
      </w:pPr>
    </w:p>
    <w:p w14:paraId="20E63A51" w14:textId="77777777" w:rsidR="00736AE1" w:rsidRDefault="003156AA">
      <w:pPr>
        <w:pStyle w:val="1"/>
        <w:numPr>
          <w:ilvl w:val="0"/>
          <w:numId w:val="5"/>
        </w:numPr>
        <w:rPr>
          <w:rFonts w:ascii="Arial" w:hAnsi="Arial"/>
        </w:rPr>
      </w:pPr>
      <w:bookmarkStart w:id="9" w:name="_Toc20236"/>
      <w:bookmarkStart w:id="10" w:name="_Toc5171"/>
      <w:r>
        <w:rPr>
          <w:rFonts w:ascii="Arial" w:hAnsi="Arial"/>
        </w:rPr>
        <w:lastRenderedPageBreak/>
        <w:t>校外用户注册</w:t>
      </w:r>
      <w:bookmarkEnd w:id="9"/>
      <w:bookmarkEnd w:id="10"/>
    </w:p>
    <w:p w14:paraId="3B57E65B" w14:textId="77777777" w:rsidR="00736AE1" w:rsidRDefault="003156AA">
      <w:pPr>
        <w:pStyle w:val="a3"/>
        <w:numPr>
          <w:ilvl w:val="0"/>
          <w:numId w:val="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点击“登录 ”按钮，点击“立即注册 ”，跳转注册页面 。</w:t>
      </w:r>
    </w:p>
    <w:p w14:paraId="362CFBFD" w14:textId="77777777" w:rsidR="00736AE1" w:rsidRDefault="003156AA">
      <w:r>
        <w:rPr>
          <w:noProof/>
        </w:rPr>
        <w:drawing>
          <wp:inline distT="0" distB="0" distL="114300" distR="114300" wp14:anchorId="7819FD23" wp14:editId="181113C4">
            <wp:extent cx="5264785" cy="2773680"/>
            <wp:effectExtent l="0" t="0" r="5715" b="762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E4F6" w14:textId="77777777" w:rsidR="00736AE1" w:rsidRDefault="003156AA">
      <w:pPr>
        <w:pStyle w:val="a3"/>
        <w:spacing w:before="78" w:line="349" w:lineRule="auto"/>
        <w:ind w:left="65" w:right="13"/>
        <w:jc w:val="center"/>
      </w:pPr>
      <w:r>
        <w:rPr>
          <w:rFonts w:hint="eastAsia"/>
          <w:lang w:eastAsia="zh-CN"/>
        </w:rPr>
        <w:t>图4</w:t>
      </w:r>
    </w:p>
    <w:p w14:paraId="071B9939" w14:textId="77777777" w:rsidR="00736AE1" w:rsidRDefault="003156AA">
      <w:pPr>
        <w:pStyle w:val="a3"/>
        <w:numPr>
          <w:ilvl w:val="0"/>
          <w:numId w:val="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根据输入框提示，输入“账号、密码、手机号码、验证码、短信验证码、邮 箱 ”，输入完成后点击“注册 ”按钮进行注册。</w:t>
      </w:r>
    </w:p>
    <w:p w14:paraId="48D1C9E4" w14:textId="77777777" w:rsidR="00736AE1" w:rsidRDefault="003156AA">
      <w:pPr>
        <w:pStyle w:val="a3"/>
        <w:spacing w:before="78" w:line="356" w:lineRule="auto"/>
        <w:ind w:left="65" w:right="13"/>
      </w:pPr>
      <w:r>
        <w:rPr>
          <w:noProof/>
        </w:rPr>
        <w:drawing>
          <wp:inline distT="0" distB="0" distL="114300" distR="114300" wp14:anchorId="622FF6FB" wp14:editId="6522DE89">
            <wp:extent cx="5261610" cy="2885440"/>
            <wp:effectExtent l="0" t="0" r="889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13C9" w14:textId="77777777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图5</w:t>
      </w:r>
    </w:p>
    <w:p w14:paraId="7C72C555" w14:textId="77777777" w:rsidR="00736AE1" w:rsidRDefault="00736AE1">
      <w:pPr>
        <w:pStyle w:val="a3"/>
        <w:spacing w:before="78" w:line="349" w:lineRule="auto"/>
        <w:ind w:left="65" w:right="13"/>
        <w:jc w:val="center"/>
        <w:rPr>
          <w:lang w:eastAsia="zh-CN"/>
        </w:rPr>
      </w:pPr>
    </w:p>
    <w:p w14:paraId="5A093A60" w14:textId="77777777" w:rsidR="00736AE1" w:rsidRDefault="003156AA">
      <w:pPr>
        <w:pStyle w:val="a3"/>
        <w:numPr>
          <w:ilvl w:val="0"/>
          <w:numId w:val="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lastRenderedPageBreak/>
        <w:t>注册成功后，选择“用户登录 ”，输入“账号/密码/验证码 ”进行登陆。</w:t>
      </w:r>
    </w:p>
    <w:p w14:paraId="2F114F51" w14:textId="77777777" w:rsidR="00736AE1" w:rsidRDefault="003156AA">
      <w:r>
        <w:rPr>
          <w:noProof/>
        </w:rPr>
        <w:drawing>
          <wp:inline distT="0" distB="0" distL="114300" distR="114300" wp14:anchorId="05C0286E" wp14:editId="37DBC4B3">
            <wp:extent cx="5264785" cy="2773680"/>
            <wp:effectExtent l="0" t="0" r="5715" b="762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931E" w14:textId="77777777" w:rsidR="00736AE1" w:rsidRDefault="003156AA">
      <w:pPr>
        <w:pStyle w:val="a3"/>
        <w:spacing w:before="78" w:line="349" w:lineRule="auto"/>
        <w:ind w:left="65" w:right="13"/>
        <w:jc w:val="center"/>
      </w:pPr>
      <w:r>
        <w:rPr>
          <w:rFonts w:hint="eastAsia"/>
          <w:lang w:eastAsia="zh-CN"/>
        </w:rPr>
        <w:t>图6</w:t>
      </w:r>
    </w:p>
    <w:p w14:paraId="5144C4AF" w14:textId="77777777" w:rsidR="00736AE1" w:rsidRDefault="003156AA">
      <w:pPr>
        <w:pStyle w:val="a3"/>
        <w:numPr>
          <w:ilvl w:val="0"/>
          <w:numId w:val="7"/>
        </w:numPr>
        <w:spacing w:before="220" w:line="336" w:lineRule="auto"/>
        <w:ind w:left="454" w:right="40" w:hanging="389"/>
        <w:rPr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登录成功后，需要进行邮箱信息验证（邮箱验证主要是保障后续系统相关信息通知用户能够收到）。验证成功后回到主页进行系统使用。</w:t>
      </w:r>
    </w:p>
    <w:p w14:paraId="563A3ECC" w14:textId="77777777" w:rsidR="00736AE1" w:rsidRDefault="003156AA">
      <w:r>
        <w:rPr>
          <w:noProof/>
        </w:rPr>
        <w:drawing>
          <wp:inline distT="0" distB="0" distL="114300" distR="114300" wp14:anchorId="0515DE79" wp14:editId="33047A76">
            <wp:extent cx="5264785" cy="2771140"/>
            <wp:effectExtent l="0" t="0" r="5715" b="1016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EE0E" w14:textId="77777777" w:rsidR="00736AE1" w:rsidRDefault="003156AA">
      <w:pPr>
        <w:pStyle w:val="a3"/>
        <w:spacing w:before="78" w:line="349" w:lineRule="auto"/>
        <w:ind w:left="65" w:right="13"/>
        <w:jc w:val="center"/>
      </w:pPr>
      <w:r>
        <w:rPr>
          <w:rFonts w:hint="eastAsia"/>
          <w:lang w:eastAsia="zh-CN"/>
        </w:rPr>
        <w:t>图7</w:t>
      </w:r>
    </w:p>
    <w:p w14:paraId="60C44FAC" w14:textId="77777777" w:rsidR="00736AE1" w:rsidRDefault="003156AA">
      <w:pPr>
        <w:pStyle w:val="1"/>
        <w:numPr>
          <w:ilvl w:val="0"/>
          <w:numId w:val="5"/>
        </w:numPr>
        <w:rPr>
          <w:rFonts w:ascii="Arial" w:hAnsi="Arial"/>
        </w:rPr>
      </w:pPr>
      <w:bookmarkStart w:id="11" w:name="_Toc2100"/>
      <w:r>
        <w:rPr>
          <w:rFonts w:ascii="Arial" w:hAnsi="Arial"/>
        </w:rPr>
        <w:lastRenderedPageBreak/>
        <w:t>仪器预约准备流程</w:t>
      </w:r>
      <w:bookmarkEnd w:id="11"/>
    </w:p>
    <w:p w14:paraId="6631695A" w14:textId="77777777" w:rsidR="00736AE1" w:rsidRDefault="003156AA">
      <w:pPr>
        <w:pStyle w:val="2"/>
        <w:numPr>
          <w:ilvl w:val="1"/>
          <w:numId w:val="8"/>
        </w:numPr>
      </w:pPr>
      <w:bookmarkStart w:id="12" w:name="bookmark11"/>
      <w:bookmarkStart w:id="13" w:name="_Toc26523"/>
      <w:bookmarkEnd w:id="12"/>
      <w:r>
        <w:t>选择院系分中心</w:t>
      </w:r>
      <w:bookmarkEnd w:id="13"/>
    </w:p>
    <w:p w14:paraId="10A382CE" w14:textId="77777777" w:rsidR="00736AE1" w:rsidRDefault="003156AA">
      <w:pPr>
        <w:pStyle w:val="a3"/>
        <w:numPr>
          <w:ilvl w:val="0"/>
          <w:numId w:val="9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选择需要预约的院系分中心，本中心请选“科研设施共享中心”。</w:t>
      </w:r>
    </w:p>
    <w:p w14:paraId="6BDDDBE5" w14:textId="77777777" w:rsidR="00736AE1" w:rsidRDefault="003156AA">
      <w:r>
        <w:rPr>
          <w:noProof/>
        </w:rPr>
        <w:drawing>
          <wp:inline distT="0" distB="0" distL="114300" distR="114300" wp14:anchorId="4DDAC4AD" wp14:editId="5CB80972">
            <wp:extent cx="5262245" cy="2790190"/>
            <wp:effectExtent l="0" t="0" r="825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CFD6" w14:textId="66AED14B" w:rsidR="00736AE1" w:rsidRDefault="003156AA">
      <w:pPr>
        <w:pStyle w:val="a3"/>
        <w:spacing w:before="78" w:line="349" w:lineRule="auto"/>
        <w:ind w:left="65" w:right="13"/>
        <w:jc w:val="center"/>
      </w:pPr>
      <w:r>
        <w:rPr>
          <w:rFonts w:hint="eastAsia"/>
          <w:lang w:eastAsia="zh-CN"/>
        </w:rPr>
        <w:t>图</w:t>
      </w:r>
      <w:r w:rsidR="007B0B44">
        <w:rPr>
          <w:lang w:eastAsia="zh-CN"/>
        </w:rPr>
        <w:t>8</w:t>
      </w:r>
    </w:p>
    <w:p w14:paraId="5FB71118" w14:textId="77777777" w:rsidR="00736AE1" w:rsidRDefault="003156AA">
      <w:pPr>
        <w:pStyle w:val="2"/>
        <w:numPr>
          <w:ilvl w:val="1"/>
          <w:numId w:val="8"/>
        </w:numPr>
      </w:pPr>
      <w:bookmarkStart w:id="14" w:name="_Toc790"/>
      <w:r>
        <w:rPr>
          <w:rFonts w:hint="eastAsia"/>
        </w:rPr>
        <w:t>个人工作台介绍</w:t>
      </w:r>
      <w:bookmarkEnd w:id="14"/>
    </w:p>
    <w:p w14:paraId="0D17A315" w14:textId="77777777" w:rsidR="00736AE1" w:rsidRDefault="003156AA">
      <w:pPr>
        <w:pStyle w:val="a3"/>
        <w:numPr>
          <w:ilvl w:val="0"/>
          <w:numId w:val="10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用户工作台主要为用户提供【许可申请】、【机时预约】、【送样预约】、【实验许可】、【机时预约记录】、【实验记录】、【送样预约记录】、【实验数据】、【违规记录】功能。</w:t>
      </w:r>
    </w:p>
    <w:p w14:paraId="5ED81C8B" w14:textId="77777777" w:rsidR="00736AE1" w:rsidRDefault="003156AA">
      <w:pPr>
        <w:pStyle w:val="a3"/>
        <w:numPr>
          <w:ilvl w:val="0"/>
          <w:numId w:val="10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技能值：技能值主要用于用户自主上机实验，仪器管理员可设置该仪器自主上机的最低技能值要求。技能值主要是通过扣减日常实验过程中的不合规情况，来约束用户以规范实验。</w:t>
      </w:r>
    </w:p>
    <w:p w14:paraId="23CBD804" w14:textId="77777777" w:rsidR="00736AE1" w:rsidRDefault="003156AA">
      <w:pPr>
        <w:pStyle w:val="a3"/>
        <w:numPr>
          <w:ilvl w:val="0"/>
          <w:numId w:val="10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显示当前用户是个人付费账户还是单位付费账户，用户加入单位则为单位付费账户，未加入单位则为个人付费账户。</w:t>
      </w:r>
    </w:p>
    <w:p w14:paraId="5E2ACAEC" w14:textId="77777777" w:rsidR="00736AE1" w:rsidRDefault="003156AA">
      <w:pPr>
        <w:pStyle w:val="a3"/>
        <w:numPr>
          <w:ilvl w:val="0"/>
          <w:numId w:val="10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显示当前账户余额、能够透支的额度，以及账户可消费金额，可消费金额=账户余额+透支额度。</w:t>
      </w:r>
    </w:p>
    <w:p w14:paraId="2AB7A5CA" w14:textId="77777777" w:rsidR="00736AE1" w:rsidRDefault="003156AA">
      <w:r>
        <w:rPr>
          <w:noProof/>
        </w:rPr>
        <w:lastRenderedPageBreak/>
        <w:drawing>
          <wp:inline distT="0" distB="0" distL="114300" distR="114300" wp14:anchorId="1B4F4A22" wp14:editId="4BDBCD86">
            <wp:extent cx="5269865" cy="3312160"/>
            <wp:effectExtent l="0" t="0" r="63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F8FE" w14:textId="27E00E1A" w:rsidR="00736AE1" w:rsidRDefault="003156AA">
      <w:pPr>
        <w:pStyle w:val="a3"/>
        <w:spacing w:before="78" w:line="349" w:lineRule="auto"/>
        <w:ind w:right="13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 w:rsidR="007B0B44">
        <w:rPr>
          <w:lang w:eastAsia="zh-CN"/>
        </w:rPr>
        <w:t>9</w:t>
      </w:r>
    </w:p>
    <w:p w14:paraId="16E01479" w14:textId="77777777" w:rsidR="00736AE1" w:rsidRDefault="003156AA">
      <w:pPr>
        <w:pStyle w:val="2"/>
        <w:numPr>
          <w:ilvl w:val="1"/>
          <w:numId w:val="8"/>
        </w:numPr>
      </w:pPr>
      <w:bookmarkStart w:id="15" w:name="_Toc32704"/>
      <w:r>
        <w:rPr>
          <w:rFonts w:hint="eastAsia"/>
        </w:rPr>
        <w:t>申请关联单位</w:t>
      </w:r>
      <w:bookmarkEnd w:id="15"/>
    </w:p>
    <w:p w14:paraId="2D7E2486" w14:textId="77777777" w:rsidR="00736AE1" w:rsidRDefault="003156AA">
      <w:pPr>
        <w:pStyle w:val="a3"/>
        <w:numPr>
          <w:ilvl w:val="0"/>
          <w:numId w:val="11"/>
        </w:numPr>
        <w:spacing w:before="220" w:line="336" w:lineRule="auto"/>
        <w:ind w:left="454" w:right="40" w:hanging="389"/>
        <w:rPr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在个人中心页面，点击【申请加入】按钮，输入单位代码申请加入，单位代码需要联系单位负责人获取，申请后待单位负责人审核。如下图所示。</w:t>
      </w:r>
    </w:p>
    <w:p w14:paraId="5B4BF5DB" w14:textId="77777777" w:rsidR="00736AE1" w:rsidRDefault="003156AA">
      <w:pPr>
        <w:jc w:val="center"/>
      </w:pPr>
      <w:r>
        <w:rPr>
          <w:noProof/>
        </w:rPr>
        <w:drawing>
          <wp:inline distT="0" distB="0" distL="114300" distR="114300" wp14:anchorId="4A6858FB" wp14:editId="202A8414">
            <wp:extent cx="4911725" cy="3081655"/>
            <wp:effectExtent l="0" t="0" r="317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AFD9" w14:textId="007DB8E0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 w:rsidR="007B0B44">
        <w:rPr>
          <w:lang w:eastAsia="zh-CN"/>
        </w:rPr>
        <w:t>10</w:t>
      </w:r>
    </w:p>
    <w:p w14:paraId="501DD0C7" w14:textId="77777777" w:rsidR="00736AE1" w:rsidRDefault="00736AE1">
      <w:pPr>
        <w:pStyle w:val="a3"/>
        <w:spacing w:before="80" w:line="300" w:lineRule="exact"/>
        <w:ind w:left="23"/>
        <w:rPr>
          <w:color w:val="FF0000"/>
          <w:lang w:eastAsia="zh-CN"/>
        </w:rPr>
      </w:pPr>
    </w:p>
    <w:p w14:paraId="22DF3DEF" w14:textId="77777777" w:rsidR="00736AE1" w:rsidRDefault="003156AA">
      <w:pPr>
        <w:pStyle w:val="a3"/>
        <w:spacing w:before="80" w:line="300" w:lineRule="exact"/>
        <w:ind w:left="23"/>
        <w:rPr>
          <w:color w:val="FF0000"/>
          <w:lang w:eastAsia="zh-CN"/>
        </w:rPr>
      </w:pPr>
      <w:r>
        <w:rPr>
          <w:color w:val="FF0000"/>
          <w:lang w:eastAsia="zh-CN"/>
        </w:rPr>
        <w:lastRenderedPageBreak/>
        <w:t>注：</w:t>
      </w:r>
    </w:p>
    <w:p w14:paraId="6957B2EB" w14:textId="77777777" w:rsidR="00736AE1" w:rsidRDefault="003156AA">
      <w:pPr>
        <w:pStyle w:val="a3"/>
        <w:spacing w:before="80" w:line="300" w:lineRule="exact"/>
        <w:ind w:left="23"/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1、用户如果没有加入单位，那么在实验上机或者送样过程产生的费用将会记录在个人用户名下，如果加入单位则会从单位余额中扣除。</w:t>
      </w:r>
    </w:p>
    <w:p w14:paraId="6477CAF1" w14:textId="77777777" w:rsidR="00736AE1" w:rsidRDefault="003156AA">
      <w:pPr>
        <w:pStyle w:val="a3"/>
        <w:numPr>
          <w:ilvl w:val="0"/>
          <w:numId w:val="11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申请单位后会在个人中心显示“申请中”（如图6），申请通过后“申请中”三个字会不显示（如图7）。</w:t>
      </w:r>
    </w:p>
    <w:p w14:paraId="62B17D21" w14:textId="77777777" w:rsidR="00736AE1" w:rsidRDefault="003156AA">
      <w:pPr>
        <w:jc w:val="center"/>
      </w:pPr>
      <w:r>
        <w:rPr>
          <w:noProof/>
        </w:rPr>
        <w:drawing>
          <wp:inline distT="0" distB="0" distL="114300" distR="114300" wp14:anchorId="1A19C683" wp14:editId="69E161DC">
            <wp:extent cx="4822190" cy="3090545"/>
            <wp:effectExtent l="0" t="0" r="381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4550" w14:textId="163C15B3" w:rsidR="00736AE1" w:rsidRDefault="003156AA">
      <w:pPr>
        <w:pStyle w:val="a3"/>
        <w:spacing w:before="78" w:line="349" w:lineRule="auto"/>
        <w:ind w:left="65" w:right="13"/>
        <w:jc w:val="center"/>
      </w:pPr>
      <w:r>
        <w:rPr>
          <w:rFonts w:hint="eastAsia"/>
          <w:lang w:eastAsia="zh-CN"/>
        </w:rPr>
        <w:t>图</w:t>
      </w:r>
      <w:r w:rsidR="007B0B44">
        <w:rPr>
          <w:rFonts w:hint="eastAsia"/>
          <w:lang w:eastAsia="zh-CN"/>
        </w:rPr>
        <w:t>1</w:t>
      </w:r>
      <w:r w:rsidR="007B0B44">
        <w:rPr>
          <w:lang w:eastAsia="zh-CN"/>
        </w:rPr>
        <w:t>1</w:t>
      </w:r>
    </w:p>
    <w:p w14:paraId="60E1DE3C" w14:textId="77777777" w:rsidR="00736AE1" w:rsidRDefault="003156AA">
      <w:pPr>
        <w:jc w:val="center"/>
      </w:pPr>
      <w:r>
        <w:rPr>
          <w:noProof/>
        </w:rPr>
        <w:drawing>
          <wp:inline distT="0" distB="0" distL="114300" distR="114300" wp14:anchorId="06741FB3" wp14:editId="2FF0C349">
            <wp:extent cx="4947285" cy="3203575"/>
            <wp:effectExtent l="0" t="0" r="5715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8B46" w14:textId="641CEB44" w:rsidR="00736AE1" w:rsidRDefault="003156AA">
      <w:pPr>
        <w:pStyle w:val="a3"/>
        <w:spacing w:before="78" w:line="349" w:lineRule="auto"/>
        <w:ind w:left="65" w:right="13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 w:rsidR="007B0B44">
        <w:rPr>
          <w:lang w:eastAsia="zh-CN"/>
        </w:rPr>
        <w:t>12</w:t>
      </w:r>
    </w:p>
    <w:p w14:paraId="2646D05A" w14:textId="77777777" w:rsidR="00736AE1" w:rsidRDefault="003156AA">
      <w:pPr>
        <w:pStyle w:val="1"/>
        <w:numPr>
          <w:ilvl w:val="0"/>
          <w:numId w:val="5"/>
        </w:numPr>
        <w:rPr>
          <w:rFonts w:ascii="Arial" w:hAnsi="Arial"/>
        </w:rPr>
      </w:pPr>
      <w:bookmarkStart w:id="16" w:name="_Toc26591"/>
      <w:bookmarkEnd w:id="1"/>
      <w:r>
        <w:rPr>
          <w:rFonts w:ascii="Arial" w:hAnsi="Arial"/>
        </w:rPr>
        <w:lastRenderedPageBreak/>
        <w:t>仪器</w:t>
      </w:r>
      <w:r>
        <w:rPr>
          <w:rFonts w:ascii="Arial" w:hAnsi="Arial" w:hint="eastAsia"/>
        </w:rPr>
        <w:t>预约送样</w:t>
      </w:r>
      <w:r>
        <w:rPr>
          <w:rFonts w:ascii="Arial" w:hAnsi="Arial"/>
        </w:rPr>
        <w:t>使用流程</w:t>
      </w:r>
      <w:bookmarkEnd w:id="16"/>
    </w:p>
    <w:p w14:paraId="05B3D0F5" w14:textId="77777777" w:rsidR="00736AE1" w:rsidRDefault="003156AA">
      <w:pPr>
        <w:pStyle w:val="2"/>
      </w:pPr>
      <w:bookmarkStart w:id="17" w:name="_Toc29407"/>
      <w:r>
        <w:rPr>
          <w:rFonts w:hint="eastAsia"/>
        </w:rPr>
        <w:t>送样</w:t>
      </w:r>
      <w:r>
        <w:t>预约</w:t>
      </w:r>
      <w:bookmarkEnd w:id="17"/>
    </w:p>
    <w:p w14:paraId="5E640CB0" w14:textId="77777777" w:rsidR="00736AE1" w:rsidRDefault="003156AA">
      <w:pPr>
        <w:pStyle w:val="a3"/>
        <w:numPr>
          <w:ilvl w:val="0"/>
          <w:numId w:val="12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用户登录系统，点击院系分中心，进入个人中心页面，点击【送样预约】按钮。</w:t>
      </w:r>
    </w:p>
    <w:p w14:paraId="3F4792EE" w14:textId="77777777" w:rsidR="00736AE1" w:rsidRDefault="003156AA">
      <w:r>
        <w:rPr>
          <w:noProof/>
        </w:rPr>
        <w:drawing>
          <wp:inline distT="0" distB="0" distL="114300" distR="114300" wp14:anchorId="42809645" wp14:editId="5A11AB3C">
            <wp:extent cx="5274310" cy="3378835"/>
            <wp:effectExtent l="0" t="0" r="889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89E1" w14:textId="385F4683" w:rsidR="00736AE1" w:rsidRDefault="003156AA">
      <w:pPr>
        <w:jc w:val="center"/>
      </w:pPr>
      <w:r>
        <w:rPr>
          <w:rFonts w:hint="eastAsia"/>
        </w:rPr>
        <w:t>图</w:t>
      </w:r>
      <w:r w:rsidR="007B0B44">
        <w:t>13</w:t>
      </w:r>
    </w:p>
    <w:p w14:paraId="22A25947" w14:textId="77777777" w:rsidR="00736AE1" w:rsidRDefault="003156AA">
      <w:pPr>
        <w:pStyle w:val="a3"/>
        <w:numPr>
          <w:ilvl w:val="0"/>
          <w:numId w:val="12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搜索仪器，点击【送样检测】，阅读并同意送样须知。</w:t>
      </w:r>
    </w:p>
    <w:p w14:paraId="4947B8C8" w14:textId="77777777" w:rsidR="00736AE1" w:rsidRDefault="003156AA">
      <w:pPr>
        <w:pStyle w:val="a3"/>
        <w:spacing w:before="285" w:line="356" w:lineRule="auto"/>
        <w:ind w:left="447" w:right="13" w:hanging="382"/>
      </w:pPr>
      <w:r>
        <w:rPr>
          <w:noProof/>
        </w:rPr>
        <w:lastRenderedPageBreak/>
        <w:drawing>
          <wp:inline distT="0" distB="0" distL="114300" distR="114300" wp14:anchorId="72E2F24A" wp14:editId="0775E464">
            <wp:extent cx="5265420" cy="4034790"/>
            <wp:effectExtent l="0" t="0" r="5080" b="381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AF24" w14:textId="3C741BB2" w:rsidR="00736AE1" w:rsidRDefault="003156AA">
      <w:pPr>
        <w:jc w:val="center"/>
      </w:pPr>
      <w:r>
        <w:rPr>
          <w:rFonts w:hint="eastAsia"/>
        </w:rPr>
        <w:t>图</w:t>
      </w:r>
      <w:r w:rsidR="007B0B44">
        <w:t>14</w:t>
      </w:r>
    </w:p>
    <w:p w14:paraId="19B3D3CB" w14:textId="77777777" w:rsidR="00736AE1" w:rsidRDefault="003156AA">
      <w:r>
        <w:rPr>
          <w:noProof/>
        </w:rPr>
        <w:drawing>
          <wp:inline distT="0" distB="0" distL="114300" distR="114300" wp14:anchorId="50C78C32" wp14:editId="125A3907">
            <wp:extent cx="5264785" cy="3388360"/>
            <wp:effectExtent l="0" t="0" r="5715" b="254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D2D0" w14:textId="5A04265F" w:rsidR="00736AE1" w:rsidRDefault="003156AA">
      <w:pPr>
        <w:jc w:val="center"/>
      </w:pPr>
      <w:r>
        <w:rPr>
          <w:rFonts w:hint="eastAsia"/>
        </w:rPr>
        <w:t>图</w:t>
      </w:r>
      <w:r w:rsidR="007B0B44">
        <w:t>15</w:t>
      </w:r>
    </w:p>
    <w:p w14:paraId="403434A7" w14:textId="77777777" w:rsidR="00736AE1" w:rsidRDefault="003156AA">
      <w:pPr>
        <w:pStyle w:val="a3"/>
        <w:numPr>
          <w:ilvl w:val="0"/>
          <w:numId w:val="12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填写送样相关信息并提交，如下图所示：</w:t>
      </w:r>
    </w:p>
    <w:p w14:paraId="2DD4C243" w14:textId="77777777" w:rsidR="00736AE1" w:rsidRDefault="003156AA">
      <w:r>
        <w:rPr>
          <w:noProof/>
        </w:rPr>
        <w:lastRenderedPageBreak/>
        <w:drawing>
          <wp:inline distT="0" distB="0" distL="114300" distR="114300" wp14:anchorId="2A4A735F" wp14:editId="0538D556">
            <wp:extent cx="5270500" cy="2650490"/>
            <wp:effectExtent l="0" t="0" r="0" b="381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44C7" w14:textId="34C0DFAB" w:rsidR="00736AE1" w:rsidRDefault="003156AA">
      <w:pPr>
        <w:jc w:val="center"/>
      </w:pPr>
      <w:r>
        <w:rPr>
          <w:rFonts w:hint="eastAsia"/>
        </w:rPr>
        <w:t>图</w:t>
      </w:r>
      <w:r w:rsidR="007B0B44">
        <w:t>16</w:t>
      </w:r>
    </w:p>
    <w:p w14:paraId="21B4683A" w14:textId="77777777" w:rsidR="00736AE1" w:rsidRDefault="003156AA">
      <w:r>
        <w:rPr>
          <w:noProof/>
        </w:rPr>
        <w:drawing>
          <wp:inline distT="0" distB="0" distL="114300" distR="114300" wp14:anchorId="705D0534" wp14:editId="3B9D883D">
            <wp:extent cx="5265420" cy="1523365"/>
            <wp:effectExtent l="0" t="0" r="5080" b="63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3C0F" w14:textId="3F15010A" w:rsidR="00736AE1" w:rsidRDefault="003156AA">
      <w:pPr>
        <w:jc w:val="center"/>
      </w:pPr>
      <w:r>
        <w:rPr>
          <w:rFonts w:hint="eastAsia"/>
        </w:rPr>
        <w:t>图</w:t>
      </w:r>
      <w:r w:rsidR="007B0B44">
        <w:t>17</w:t>
      </w:r>
    </w:p>
    <w:p w14:paraId="607FCDC2" w14:textId="77777777" w:rsidR="00736AE1" w:rsidRDefault="003156AA">
      <w:pPr>
        <w:pStyle w:val="2"/>
      </w:pPr>
      <w:bookmarkStart w:id="18" w:name="_Toc11959"/>
      <w:r>
        <w:rPr>
          <w:rFonts w:hint="eastAsia"/>
        </w:rPr>
        <w:t>送样付款</w:t>
      </w:r>
      <w:bookmarkEnd w:id="18"/>
    </w:p>
    <w:p w14:paraId="2205822A" w14:textId="77777777" w:rsidR="00736AE1" w:rsidRDefault="003156AA">
      <w:pPr>
        <w:pStyle w:val="a3"/>
        <w:numPr>
          <w:ilvl w:val="0"/>
          <w:numId w:val="13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用户在【送样预约记录】中，查看送样审批的状态，以及是否需要支付的状态，如果接样审核时未设置费用，则不需要用户进行支付，等结算时再进行付款。如下图27所示：</w:t>
      </w:r>
    </w:p>
    <w:p w14:paraId="485F544F" w14:textId="77777777" w:rsidR="00736AE1" w:rsidRDefault="003156AA">
      <w:pPr>
        <w:pStyle w:val="a3"/>
        <w:spacing w:before="285" w:line="360" w:lineRule="auto"/>
        <w:ind w:left="65" w:right="13"/>
        <w:rPr>
          <w:color w:val="FF0000"/>
          <w:spacing w:val="-4"/>
          <w:sz w:val="24"/>
          <w:szCs w:val="24"/>
          <w:lang w:eastAsia="zh-CN"/>
        </w:rPr>
      </w:pPr>
      <w:r>
        <w:rPr>
          <w:rFonts w:hint="eastAsia"/>
          <w:color w:val="FF0000"/>
          <w:spacing w:val="-4"/>
          <w:sz w:val="24"/>
          <w:szCs w:val="24"/>
          <w:lang w:eastAsia="zh-CN"/>
        </w:rPr>
        <w:t>注：校外用户支付可以选择账户余额/在线支付两种方式，如果账户余额有钱，且足够支付管理员审核时设置的金额，可以选择账户余额支付，则会从余额中扣除。在线支付需要用户线上付款，目前仅支付2万以内线上付款（如图28）。</w:t>
      </w:r>
    </w:p>
    <w:p w14:paraId="0C322661" w14:textId="77777777" w:rsidR="00736AE1" w:rsidRDefault="00736AE1"/>
    <w:p w14:paraId="7AF71C3E" w14:textId="77777777" w:rsidR="00736AE1" w:rsidRDefault="003156AA">
      <w:r>
        <w:rPr>
          <w:noProof/>
        </w:rPr>
        <w:lastRenderedPageBreak/>
        <w:drawing>
          <wp:inline distT="0" distB="0" distL="114300" distR="114300" wp14:anchorId="258058D0" wp14:editId="47DBF66F">
            <wp:extent cx="5265420" cy="3361055"/>
            <wp:effectExtent l="0" t="0" r="5080" b="44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81E3" w14:textId="5F5DA6E7" w:rsidR="00736AE1" w:rsidRDefault="003156AA">
      <w:pPr>
        <w:jc w:val="center"/>
      </w:pPr>
      <w:r>
        <w:rPr>
          <w:rFonts w:hint="eastAsia"/>
        </w:rPr>
        <w:t>图</w:t>
      </w:r>
      <w:r w:rsidR="007B0B44">
        <w:t>18</w:t>
      </w:r>
    </w:p>
    <w:p w14:paraId="229ADBFA" w14:textId="77777777" w:rsidR="00736AE1" w:rsidRDefault="003156AA">
      <w:pPr>
        <w:jc w:val="center"/>
      </w:pPr>
      <w:r>
        <w:rPr>
          <w:noProof/>
        </w:rPr>
        <w:drawing>
          <wp:inline distT="0" distB="0" distL="114300" distR="114300" wp14:anchorId="5C89D61E" wp14:editId="2EE815EA">
            <wp:extent cx="5269230" cy="2726055"/>
            <wp:effectExtent l="0" t="0" r="1270" b="444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B8B3" w14:textId="77777777" w:rsidR="00736AE1" w:rsidRDefault="00736AE1"/>
    <w:p w14:paraId="52BB6B51" w14:textId="1F83FF51" w:rsidR="00736AE1" w:rsidRDefault="003156AA">
      <w:pPr>
        <w:jc w:val="center"/>
      </w:pPr>
      <w:r>
        <w:rPr>
          <w:rFonts w:hint="eastAsia"/>
        </w:rPr>
        <w:t>图</w:t>
      </w:r>
      <w:r w:rsidR="007B0B44">
        <w:t>19</w:t>
      </w:r>
    </w:p>
    <w:p w14:paraId="7B10D66B" w14:textId="77777777" w:rsidR="00736AE1" w:rsidRDefault="003156AA">
      <w:r>
        <w:rPr>
          <w:noProof/>
        </w:rPr>
        <w:lastRenderedPageBreak/>
        <w:drawing>
          <wp:inline distT="0" distB="0" distL="114300" distR="114300" wp14:anchorId="189D83C2" wp14:editId="6DD46378">
            <wp:extent cx="5271770" cy="3020695"/>
            <wp:effectExtent l="0" t="0" r="11430" b="190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B876" w14:textId="688EE0C2" w:rsidR="00736AE1" w:rsidRDefault="003156AA">
      <w:pPr>
        <w:jc w:val="center"/>
      </w:pPr>
      <w:r>
        <w:rPr>
          <w:rFonts w:hint="eastAsia"/>
        </w:rPr>
        <w:t>图</w:t>
      </w:r>
      <w:r w:rsidR="007B0B44">
        <w:t>20</w:t>
      </w:r>
    </w:p>
    <w:p w14:paraId="79F76ECA" w14:textId="77777777" w:rsidR="00736AE1" w:rsidRDefault="003156AA">
      <w:pPr>
        <w:pStyle w:val="a3"/>
        <w:numPr>
          <w:ilvl w:val="0"/>
          <w:numId w:val="13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支付完费用后，则需要等待接样老师进行实验，实验结束后接样老师会进行送样结算，根据最终的实验情况核定费用，如果前期审核时设置的费用低于核定费用，则需要进行二次缴费，接样老师会设置最终结算金额，用户需要选择支付方式进行付款，如果前期审核时设置的费用等于核定费用，则不需要进行二次付款。</w:t>
      </w:r>
    </w:p>
    <w:p w14:paraId="2462391D" w14:textId="77777777" w:rsidR="00736AE1" w:rsidRDefault="003156AA">
      <w:pPr>
        <w:pStyle w:val="a3"/>
        <w:numPr>
          <w:ilvl w:val="0"/>
          <w:numId w:val="13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结算完成后，用户可在【送样预约记录】中查看送样记录状态为“结算完成”，此时用户可以通过附件下载实验数据，或者老师通过其他方式将送样结果发给用户，如下图所示：</w:t>
      </w:r>
    </w:p>
    <w:p w14:paraId="6735DF94" w14:textId="77777777" w:rsidR="00736AE1" w:rsidRDefault="003156AA">
      <w:r>
        <w:rPr>
          <w:noProof/>
        </w:rPr>
        <w:drawing>
          <wp:inline distT="0" distB="0" distL="114300" distR="114300" wp14:anchorId="07F8E311" wp14:editId="722BA903">
            <wp:extent cx="5267325" cy="1260475"/>
            <wp:effectExtent l="0" t="0" r="3175" b="952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2D00" w14:textId="6A47BECA" w:rsidR="00736AE1" w:rsidRDefault="003156A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7B0B44">
        <w:t>1</w:t>
      </w:r>
    </w:p>
    <w:p w14:paraId="5EFE129E" w14:textId="77777777" w:rsidR="00736AE1" w:rsidRDefault="00736AE1"/>
    <w:p w14:paraId="7E1655B2" w14:textId="77777777" w:rsidR="00736AE1" w:rsidRDefault="003156AA">
      <w:pPr>
        <w:pStyle w:val="1"/>
        <w:numPr>
          <w:ilvl w:val="0"/>
          <w:numId w:val="0"/>
        </w:numPr>
        <w:jc w:val="left"/>
      </w:pPr>
      <w:bookmarkStart w:id="19" w:name="_Toc12244"/>
      <w:r>
        <w:rPr>
          <w:rFonts w:hint="eastAsia"/>
        </w:rPr>
        <w:lastRenderedPageBreak/>
        <w:t>二、移动端使用说明</w:t>
      </w:r>
      <w:bookmarkEnd w:id="19"/>
    </w:p>
    <w:p w14:paraId="39E27A9C" w14:textId="77777777" w:rsidR="00736AE1" w:rsidRDefault="003156AA">
      <w:pPr>
        <w:pStyle w:val="1"/>
        <w:numPr>
          <w:ilvl w:val="0"/>
          <w:numId w:val="5"/>
        </w:numPr>
      </w:pPr>
      <w:bookmarkStart w:id="20" w:name="_Toc27901"/>
      <w:r>
        <w:rPr>
          <w:rFonts w:hint="eastAsia"/>
        </w:rPr>
        <w:t>各院系分中心地址</w:t>
      </w:r>
      <w:bookmarkEnd w:id="20"/>
    </w:p>
    <w:p w14:paraId="408690B5" w14:textId="77777777" w:rsidR="00736AE1" w:rsidRDefault="003156AA">
      <w:pPr>
        <w:pStyle w:val="a3"/>
        <w:numPr>
          <w:ilvl w:val="0"/>
          <w:numId w:val="14"/>
        </w:numPr>
        <w:spacing w:before="78" w:line="349" w:lineRule="auto"/>
        <w:ind w:left="454" w:right="13" w:hanging="389"/>
        <w:rPr>
          <w:lang w:eastAsia="zh-CN"/>
        </w:rPr>
      </w:pPr>
      <w:r>
        <w:rPr>
          <w:rFonts w:hint="eastAsia"/>
          <w:spacing w:val="-2"/>
          <w:sz w:val="24"/>
          <w:szCs w:val="24"/>
          <w:lang w:eastAsia="zh-CN"/>
        </w:rPr>
        <w:t>移动端需要访问各院系分中心系统进行使用，如下是个院系分中心地址：</w:t>
      </w:r>
    </w:p>
    <w:p w14:paraId="056A4806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科研设施共享中心：</w:t>
      </w:r>
      <w:hyperlink r:id="rId32" w:history="1">
        <w:r>
          <w:rPr>
            <w:rFonts w:hint="eastAsia"/>
          </w:rPr>
          <w:t>https://dxyq.nju.edu.cn/cma/eqms-ui/index.html</w:t>
        </w:r>
      </w:hyperlink>
      <w:r>
        <w:rPr>
          <w:rFonts w:hint="eastAsia"/>
        </w:rPr>
        <w:br/>
      </w:r>
      <w:r>
        <w:rPr>
          <w:rFonts w:hint="eastAsia"/>
        </w:rPr>
        <w:tab/>
      </w:r>
      <w:r>
        <w:rPr>
          <w:rFonts w:hint="eastAsia"/>
        </w:rPr>
        <w:t>电子院分中心：</w:t>
      </w:r>
      <w:hyperlink r:id="rId33" w:history="1">
        <w:r>
          <w:rPr>
            <w:rFonts w:hint="eastAsia"/>
          </w:rPr>
          <w:t>https://dxyq.nju.edu.cn/ese/eqms-ui/index.html</w:t>
        </w:r>
      </w:hyperlink>
    </w:p>
    <w:p w14:paraId="5959C09B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现工院分中心：</w:t>
      </w:r>
      <w:hyperlink r:id="rId34" w:history="1">
        <w:r>
          <w:t>https://dxyq.nju.edu.cn/</w:t>
        </w:r>
        <w:r>
          <w:rPr>
            <w:rFonts w:hint="eastAsia"/>
          </w:rPr>
          <w:t>eng</w:t>
        </w:r>
        <w:r>
          <w:t>/eqms-ui/index.html</w:t>
        </w:r>
      </w:hyperlink>
    </w:p>
    <w:p w14:paraId="633EDD83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地科院分中心：</w:t>
      </w:r>
      <w:hyperlink r:id="rId35" w:history="1">
        <w:r>
          <w:t>https://dxyq.nju.edu.cn/es/eqms-ui/index.html</w:t>
        </w:r>
      </w:hyperlink>
    </w:p>
    <w:p w14:paraId="7DC4D74F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化院分中心</w:t>
      </w:r>
      <w:r>
        <w:rPr>
          <w:rFonts w:hint="eastAsia"/>
        </w:rPr>
        <w:t xml:space="preserve">  </w:t>
      </w:r>
      <w:r>
        <w:rPr>
          <w:rFonts w:hint="eastAsia"/>
        </w:rPr>
        <w:t>：</w:t>
      </w:r>
      <w:hyperlink r:id="rId36" w:history="1">
        <w:r>
          <w:rPr>
            <w:rFonts w:hint="eastAsia"/>
          </w:rPr>
          <w:t>https://sic.nju.edu.cn/eqms-ui/index.html</w:t>
        </w:r>
      </w:hyperlink>
    </w:p>
    <w:p w14:paraId="0384E10C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物理院分中心：</w:t>
      </w:r>
      <w:hyperlink r:id="rId37" w:history="1">
        <w:r>
          <w:t>https://dxyq.nju.edu.cn/physics/eqms-ui/index.html</w:t>
        </w:r>
      </w:hyperlink>
    </w:p>
    <w:p w14:paraId="1BBA39D7" w14:textId="77777777" w:rsidR="00736AE1" w:rsidRDefault="003156AA">
      <w:pPr>
        <w:spacing w:line="360" w:lineRule="auto"/>
        <w:ind w:firstLine="420"/>
      </w:pPr>
      <w:r>
        <w:rPr>
          <w:rFonts w:hint="eastAsia"/>
        </w:rPr>
        <w:t>其他仪器分中心：</w:t>
      </w:r>
      <w:hyperlink r:id="rId38" w:history="1">
        <w:r>
          <w:t>https://dxyq.nju.edu.cn/xjpt_web/eqms-ui/index.html</w:t>
        </w:r>
      </w:hyperlink>
    </w:p>
    <w:p w14:paraId="5249B496" w14:textId="77777777" w:rsidR="00736AE1" w:rsidRDefault="003156AA">
      <w:pPr>
        <w:pStyle w:val="1"/>
        <w:numPr>
          <w:ilvl w:val="0"/>
          <w:numId w:val="5"/>
        </w:numPr>
      </w:pPr>
      <w:bookmarkStart w:id="21" w:name="_Toc6318"/>
      <w:r>
        <w:rPr>
          <w:rFonts w:hint="eastAsia"/>
        </w:rPr>
        <w:t>仪器预约送样使用流程</w:t>
      </w:r>
      <w:bookmarkEnd w:id="21"/>
    </w:p>
    <w:p w14:paraId="70A1C345" w14:textId="77777777" w:rsidR="00736AE1" w:rsidRDefault="003156AA">
      <w:pPr>
        <w:pStyle w:val="2"/>
        <w:numPr>
          <w:ilvl w:val="1"/>
          <w:numId w:val="15"/>
        </w:numPr>
      </w:pPr>
      <w:bookmarkStart w:id="22" w:name="_Toc15881"/>
      <w:r>
        <w:rPr>
          <w:rFonts w:hint="eastAsia"/>
        </w:rPr>
        <w:t>送样</w:t>
      </w:r>
      <w:r>
        <w:t>预约</w:t>
      </w:r>
      <w:bookmarkEnd w:id="22"/>
    </w:p>
    <w:p w14:paraId="08CD13AC" w14:textId="77777777" w:rsidR="00736AE1" w:rsidRDefault="003156AA">
      <w:pPr>
        <w:pStyle w:val="a3"/>
        <w:numPr>
          <w:ilvl w:val="0"/>
          <w:numId w:val="16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点击【送样预约】，再点击【送样申请】，搜索送样的仪器，点击【选择送样】。</w:t>
      </w:r>
    </w:p>
    <w:p w14:paraId="3E786CA6" w14:textId="77777777" w:rsidR="00736AE1" w:rsidRDefault="003156AA">
      <w:pPr>
        <w:jc w:val="left"/>
      </w:pPr>
      <w:r>
        <w:rPr>
          <w:noProof/>
        </w:rPr>
        <w:drawing>
          <wp:inline distT="0" distB="0" distL="114300" distR="114300" wp14:anchorId="0FFFCDE1" wp14:editId="6389F8E4">
            <wp:extent cx="1684655" cy="3639820"/>
            <wp:effectExtent l="0" t="0" r="4445" b="508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F1E3FF5" wp14:editId="068880E2">
            <wp:extent cx="1693545" cy="3658870"/>
            <wp:effectExtent l="0" t="0" r="8255" b="1143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C520A3" wp14:editId="4E81F271">
            <wp:extent cx="1723390" cy="3724275"/>
            <wp:effectExtent l="0" t="0" r="3810" b="952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C29A" w14:textId="637A3DA3" w:rsidR="007B0B44" w:rsidRDefault="007B0B44" w:rsidP="007B0B44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</w:t>
      </w:r>
      <w:r>
        <w:t>2</w:t>
      </w:r>
    </w:p>
    <w:p w14:paraId="2CECFADE" w14:textId="77777777" w:rsidR="00736AE1" w:rsidRDefault="00736AE1">
      <w:pPr>
        <w:jc w:val="left"/>
      </w:pPr>
    </w:p>
    <w:p w14:paraId="0F8A300A" w14:textId="77777777" w:rsidR="00736AE1" w:rsidRDefault="003156AA">
      <w:pPr>
        <w:pStyle w:val="a3"/>
        <w:numPr>
          <w:ilvl w:val="0"/>
          <w:numId w:val="16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阅读并同意送样须知，填写送样表单并且提交。</w:t>
      </w:r>
    </w:p>
    <w:p w14:paraId="4361AF19" w14:textId="77777777" w:rsidR="00736AE1" w:rsidRDefault="003156AA">
      <w:pPr>
        <w:ind w:firstLine="420"/>
        <w:jc w:val="center"/>
      </w:pPr>
      <w:r>
        <w:rPr>
          <w:noProof/>
        </w:rPr>
        <w:drawing>
          <wp:inline distT="0" distB="0" distL="114300" distR="114300" wp14:anchorId="6A3EC219" wp14:editId="04A92C40">
            <wp:extent cx="1979930" cy="4275455"/>
            <wp:effectExtent l="0" t="0" r="1270" b="444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9134DB1" wp14:editId="24987338">
            <wp:extent cx="1994535" cy="4307205"/>
            <wp:effectExtent l="0" t="0" r="12065" b="1079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2628" w14:textId="2936E9B8" w:rsidR="00736AE1" w:rsidRDefault="007B0B44" w:rsidP="007B0B4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3</w:t>
      </w:r>
    </w:p>
    <w:p w14:paraId="3E496B97" w14:textId="77777777" w:rsidR="00736AE1" w:rsidRDefault="003156AA">
      <w:pPr>
        <w:pStyle w:val="2"/>
        <w:numPr>
          <w:ilvl w:val="1"/>
          <w:numId w:val="15"/>
        </w:numPr>
      </w:pPr>
      <w:bookmarkStart w:id="23" w:name="_Toc7907"/>
      <w:r>
        <w:rPr>
          <w:rFonts w:hint="eastAsia"/>
        </w:rPr>
        <w:t>送样付款</w:t>
      </w:r>
      <w:bookmarkEnd w:id="23"/>
    </w:p>
    <w:p w14:paraId="21B15799" w14:textId="77777777" w:rsidR="00736AE1" w:rsidRDefault="003156AA">
      <w:pPr>
        <w:pStyle w:val="a3"/>
        <w:numPr>
          <w:ilvl w:val="0"/>
          <w:numId w:val="1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用户在【送样预约】中，查看送样审批的状态，以及是否需要支付的状态：</w:t>
      </w:r>
    </w:p>
    <w:p w14:paraId="2B7A56F5" w14:textId="77777777" w:rsidR="00736AE1" w:rsidRDefault="003156AA">
      <w:pPr>
        <w:pStyle w:val="a3"/>
        <w:spacing w:before="285" w:line="360" w:lineRule="auto"/>
        <w:ind w:left="65" w:right="13"/>
        <w:rPr>
          <w:color w:val="FF0000"/>
          <w:spacing w:val="-4"/>
          <w:sz w:val="24"/>
          <w:szCs w:val="24"/>
          <w:lang w:eastAsia="zh-CN"/>
        </w:rPr>
      </w:pPr>
      <w:r>
        <w:rPr>
          <w:rFonts w:hint="eastAsia"/>
          <w:color w:val="FF0000"/>
          <w:spacing w:val="-4"/>
          <w:sz w:val="24"/>
          <w:szCs w:val="24"/>
          <w:lang w:eastAsia="zh-CN"/>
        </w:rPr>
        <w:t>注：校外用户支付可以选择账户余额/在线支付两种方式，如果账户余额有钱，且足够支付管理员审核时设置的金额，可以选择账户余额支付，则会从余额中扣除。在线支付需要用户线上付款，目前仅支付2万以内线上付款。</w:t>
      </w:r>
    </w:p>
    <w:p w14:paraId="0F66CEB2" w14:textId="77777777" w:rsidR="00736AE1" w:rsidRDefault="00736AE1">
      <w:pPr>
        <w:ind w:firstLine="420"/>
        <w:jc w:val="center"/>
      </w:pPr>
    </w:p>
    <w:p w14:paraId="76144665" w14:textId="77777777" w:rsidR="00736AE1" w:rsidRDefault="003156AA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0788DEC0" wp14:editId="28D61018">
            <wp:extent cx="1616075" cy="3490595"/>
            <wp:effectExtent l="0" t="0" r="9525" b="190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03AC" w14:textId="340B48B9" w:rsidR="007B0B44" w:rsidRDefault="007B0B44" w:rsidP="007B0B4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4</w:t>
      </w:r>
    </w:p>
    <w:p w14:paraId="02DD98B1" w14:textId="77777777" w:rsidR="00736AE1" w:rsidRDefault="00736AE1"/>
    <w:p w14:paraId="0A37657E" w14:textId="77777777" w:rsidR="00736AE1" w:rsidRDefault="003156AA">
      <w:pPr>
        <w:pStyle w:val="a3"/>
        <w:numPr>
          <w:ilvl w:val="0"/>
          <w:numId w:val="1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用户支付完费用后，则需要等待接样老师进行实验，实验结束后接样老师会进行送样结算，根据最终的实验情况核定费用，如果前期审核时设置的费用低于核定费用，则需要进行二次缴费，接样老师会设置最终结算金额，用户需要选择支付方式进行付款，如果前期审核时设置的费用等于核定费用，则不需要进行二次付款。</w:t>
      </w:r>
    </w:p>
    <w:p w14:paraId="0A3D462E" w14:textId="77777777" w:rsidR="00736AE1" w:rsidRDefault="003156AA">
      <w:pPr>
        <w:pStyle w:val="a3"/>
        <w:numPr>
          <w:ilvl w:val="0"/>
          <w:numId w:val="17"/>
        </w:numPr>
        <w:spacing w:before="220" w:line="336" w:lineRule="auto"/>
        <w:ind w:left="454" w:right="40" w:hanging="389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>结算完成后，用户可在【送样预约】中查看送样记录状态为“结算完成”，此时用户可以通过【测样报告】下载结果，或者老师通过其他方式将送样结果发给用户，如下图所示：</w:t>
      </w:r>
    </w:p>
    <w:p w14:paraId="6BBA0E0B" w14:textId="77777777" w:rsidR="00736AE1" w:rsidRDefault="003156AA">
      <w:pPr>
        <w:jc w:val="center"/>
      </w:pPr>
      <w:r>
        <w:rPr>
          <w:noProof/>
        </w:rPr>
        <w:lastRenderedPageBreak/>
        <w:drawing>
          <wp:inline distT="0" distB="0" distL="114300" distR="114300" wp14:anchorId="37341FDE" wp14:editId="65B7557F">
            <wp:extent cx="2334895" cy="5042535"/>
            <wp:effectExtent l="0" t="0" r="1905" b="1206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A78C" w14:textId="013E9575" w:rsidR="00736AE1" w:rsidRDefault="007B0B44" w:rsidP="007B0B44">
      <w:pPr>
        <w:jc w:val="center"/>
      </w:pPr>
      <w:r>
        <w:rPr>
          <w:rFonts w:hint="eastAsia"/>
        </w:rPr>
        <w:t>图</w:t>
      </w:r>
      <w:r>
        <w:t>25</w:t>
      </w:r>
    </w:p>
    <w:sectPr w:rsidR="00736AE1">
      <w:headerReference w:type="default" r:id="rId46"/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CDD9" w14:textId="77777777" w:rsidR="002919B2" w:rsidRDefault="002919B2">
      <w:r>
        <w:separator/>
      </w:r>
    </w:p>
  </w:endnote>
  <w:endnote w:type="continuationSeparator" w:id="0">
    <w:p w14:paraId="745E17AE" w14:textId="77777777" w:rsidR="002919B2" w:rsidRDefault="00291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E94A" w14:textId="77777777" w:rsidR="00736AE1" w:rsidRDefault="003156AA">
    <w:pPr>
      <w:pStyle w:val="a5"/>
      <w:pBdr>
        <w:top w:val="thickThinSmallGap" w:sz="24" w:space="1" w:color="auto"/>
      </w:pBdr>
      <w:spacing w:before="120" w:after="120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</w:rPr>
      <w:tab/>
    </w:r>
    <w:r>
      <w:rPr>
        <w:rFonts w:ascii="宋体" w:eastAsia="宋体" w:hAnsi="宋体" w:cs="宋体" w:hint="eastAsia"/>
      </w:rPr>
      <w:tab/>
      <w:t>第</w:t>
    </w:r>
    <w:sdt>
      <w:sdtPr>
        <w:rPr>
          <w:rFonts w:ascii="宋体" w:eastAsia="宋体" w:hAnsi="宋体" w:cs="宋体" w:hint="eastAsia"/>
        </w:rPr>
        <w:id w:val="1819152607"/>
      </w:sdtPr>
      <w:sdtEndPr>
        <w:rPr>
          <w:vanish/>
          <w:highlight w:val="yellow"/>
        </w:rPr>
      </w:sdtEndPr>
      <w:sdtContent>
        <w:sdt>
          <w:sdtPr>
            <w:rPr>
              <w:rFonts w:ascii="宋体" w:eastAsia="宋体" w:hAnsi="宋体" w:cs="宋体" w:hint="eastAsia"/>
            </w:rPr>
            <w:id w:val="-1843469981"/>
          </w:sdtPr>
          <w:sdtEndPr/>
          <w:sdtContent>
            <w:r>
              <w:rPr>
                <w:rFonts w:ascii="宋体" w:eastAsia="宋体" w:hAnsi="宋体" w:cs="宋体" w:hint="eastAsia"/>
                <w:lang w:val="zh-CN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</w:rPr>
              <w:fldChar w:fldCharType="begin"/>
            </w:r>
            <w:r>
              <w:rPr>
                <w:rFonts w:ascii="宋体" w:eastAsia="宋体" w:hAnsi="宋体" w:cs="宋体" w:hint="eastAsia"/>
                <w:bCs/>
              </w:rPr>
              <w:instrText>PAGE</w:instrText>
            </w:r>
            <w:r>
              <w:rPr>
                <w:rFonts w:ascii="宋体" w:eastAsia="宋体" w:hAnsi="宋体" w:cs="宋体" w:hint="eastAsia"/>
                <w:bCs/>
              </w:rPr>
              <w:fldChar w:fldCharType="separate"/>
            </w:r>
            <w:r>
              <w:rPr>
                <w:rFonts w:ascii="宋体" w:eastAsia="宋体" w:hAnsi="宋体" w:cs="宋体" w:hint="eastAsia"/>
                <w:bCs/>
              </w:rPr>
              <w:t>1</w:t>
            </w:r>
            <w:r>
              <w:rPr>
                <w:rFonts w:ascii="宋体" w:eastAsia="宋体" w:hAnsi="宋体" w:cs="宋体" w:hint="eastAsia"/>
                <w:bCs/>
              </w:rPr>
              <w:fldChar w:fldCharType="end"/>
            </w:r>
            <w:r>
              <w:rPr>
                <w:rFonts w:ascii="宋体" w:eastAsia="宋体" w:hAnsi="宋体" w:cs="宋体" w:hint="eastAsia"/>
                <w:lang w:val="zh-CN"/>
              </w:rPr>
              <w:t xml:space="preserve"> 页，共 </w:t>
            </w:r>
            <w:r>
              <w:rPr>
                <w:rFonts w:ascii="宋体" w:eastAsia="宋体" w:hAnsi="宋体" w:cs="宋体" w:hint="eastAsia"/>
                <w:bCs/>
              </w:rPr>
              <w:fldChar w:fldCharType="begin"/>
            </w:r>
            <w:r>
              <w:rPr>
                <w:rFonts w:ascii="宋体" w:eastAsia="宋体" w:hAnsi="宋体" w:cs="宋体" w:hint="eastAsia"/>
                <w:bCs/>
              </w:rPr>
              <w:instrText>NUMPAGES</w:instrText>
            </w:r>
            <w:r>
              <w:rPr>
                <w:rFonts w:ascii="宋体" w:eastAsia="宋体" w:hAnsi="宋体" w:cs="宋体" w:hint="eastAsia"/>
                <w:bCs/>
              </w:rPr>
              <w:fldChar w:fldCharType="separate"/>
            </w:r>
            <w:r>
              <w:rPr>
                <w:rFonts w:ascii="宋体" w:eastAsia="宋体" w:hAnsi="宋体" w:cs="宋体" w:hint="eastAsia"/>
                <w:bCs/>
              </w:rPr>
              <w:t>4</w:t>
            </w:r>
            <w:r>
              <w:rPr>
                <w:rFonts w:ascii="宋体" w:eastAsia="宋体" w:hAnsi="宋体" w:cs="宋体" w:hint="eastAsia"/>
                <w:bCs/>
              </w:rPr>
              <w:fldChar w:fldCharType="end"/>
            </w:r>
            <w:r>
              <w:rPr>
                <w:rFonts w:ascii="宋体" w:eastAsia="宋体" w:hAnsi="宋体" w:cs="宋体" w:hint="eastAsia"/>
                <w:bCs/>
              </w:rPr>
              <w:t xml:space="preserve"> 页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4C37" w14:textId="77777777" w:rsidR="002919B2" w:rsidRDefault="002919B2">
      <w:r>
        <w:separator/>
      </w:r>
    </w:p>
  </w:footnote>
  <w:footnote w:type="continuationSeparator" w:id="0">
    <w:p w14:paraId="0224EC54" w14:textId="77777777" w:rsidR="002919B2" w:rsidRDefault="00291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C44CF" w14:textId="77777777" w:rsidR="00736AE1" w:rsidRDefault="003156AA">
    <w:pPr>
      <w:spacing w:before="15" w:line="219" w:lineRule="auto"/>
      <w:ind w:left="23"/>
      <w:jc w:val="right"/>
      <w:rPr>
        <w:rFonts w:ascii="宋体" w:eastAsia="宋体" w:hAnsi="宋体" w:cs="宋体"/>
        <w:sz w:val="18"/>
        <w:szCs w:val="18"/>
      </w:rPr>
    </w:pPr>
    <w:r>
      <w:rPr>
        <w:rFonts w:ascii="宋体" w:eastAsia="宋体" w:hAnsi="宋体" w:cs="宋体"/>
        <w:sz w:val="18"/>
        <w:szCs w:val="18"/>
      </w:rPr>
      <w:t xml:space="preserve">大型仪器服务共享平台 </w:t>
    </w:r>
    <w:r>
      <w:rPr>
        <w:rFonts w:ascii="宋体" w:eastAsia="宋体" w:hAnsi="宋体" w:cs="宋体" w:hint="eastAsia"/>
        <w:sz w:val="18"/>
        <w:szCs w:val="18"/>
      </w:rPr>
      <w:t xml:space="preserve">          </w:t>
    </w:r>
    <w:r>
      <w:rPr>
        <w:rFonts w:ascii="宋体" w:eastAsia="宋体" w:hAnsi="宋体" w:cs="宋体"/>
        <w:sz w:val="18"/>
        <w:szCs w:val="18"/>
      </w:rPr>
      <w:t xml:space="preserve">                                        </w:t>
    </w:r>
    <w:r>
      <w:rPr>
        <w:rFonts w:ascii="宋体" w:eastAsia="宋体" w:hAnsi="宋体" w:cs="宋体" w:hint="eastAsia"/>
        <w:sz w:val="18"/>
        <w:szCs w:val="18"/>
      </w:rPr>
      <w:t>校外</w:t>
    </w:r>
    <w:r>
      <w:rPr>
        <w:rFonts w:ascii="宋体" w:eastAsia="宋体" w:hAnsi="宋体" w:cs="宋体"/>
        <w:sz w:val="18"/>
        <w:szCs w:val="18"/>
      </w:rPr>
      <w:t>用户端-使用说明书</w:t>
    </w:r>
  </w:p>
  <w:p w14:paraId="6258B5F4" w14:textId="77777777" w:rsidR="00736AE1" w:rsidRDefault="003156AA">
    <w:pPr>
      <w:spacing w:before="12" w:line="48" w:lineRule="exact"/>
      <w:ind w:firstLine="14"/>
    </w:pPr>
    <w:r>
      <w:rPr>
        <w:noProof/>
        <w:position w:val="-1"/>
      </w:rPr>
      <mc:AlternateContent>
        <mc:Choice Requires="wps">
          <w:drawing>
            <wp:inline distT="0" distB="0" distL="114300" distR="114300" wp14:anchorId="3F27D4C7" wp14:editId="761AA69D">
              <wp:extent cx="5274310" cy="36830"/>
              <wp:effectExtent l="0" t="0" r="8890" b="1270"/>
              <wp:docPr id="4" name="任意多边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74310" cy="3683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8305" h="58">
                            <a:moveTo>
                              <a:pt x="0" y="0"/>
                            </a:moveTo>
                            <a:lnTo>
                              <a:pt x="8305" y="0"/>
                            </a:lnTo>
                            <a:lnTo>
                              <a:pt x="8305" y="57"/>
                            </a:lnTo>
                            <a:lnTo>
                              <a:pt x="0" y="5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inline>
          </w:drawing>
        </mc:Choice>
        <mc:Fallback xmlns:wpsCustomData="http://www.wps.cn/officeDocument/2013/wpsCustomData">
          <w:pict>
            <v:shape id="_x0000_s1026" o:spid="_x0000_s1026" o:spt="100" style="height:2.9pt;width:415.3pt;" fillcolor="#000000" filled="t" stroked="f" coordsize="8305,58" o:gfxdata="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uUeu3SAAAAAwEAAA8AAAAAAAAAAQAg&#10;AAAAIgAAAGRycy9kb3ducmV2LnhtbFBLAQIUABQAAAAIAIdO4kAb5p7qFAIAAJ0EAAAOAAAAAAAA&#10;AAEAIAAAACEBAABkcnMvZTJvRG9jLnhtbFBLBQYAAAAABgAGAFkBAACnBQAAAAA=&#10;" path="m0,0l8305,0,8305,57,0,57,0,0xe">
              <v:fill on="t" focussize="0,0"/>
              <v:stroke on="f"/>
              <v:imagedata o:title=""/>
              <o:lock v:ext="edit" aspectratio="f"/>
              <w10:wrap type="none"/>
              <w10:anchorlock/>
            </v:shape>
          </w:pict>
        </mc:Fallback>
      </mc:AlternateContent>
    </w:r>
  </w:p>
  <w:p w14:paraId="00493C0B" w14:textId="77777777" w:rsidR="00736AE1" w:rsidRDefault="00736AE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1CFD95"/>
    <w:multiLevelType w:val="singleLevel"/>
    <w:tmpl w:val="801CFD95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95634370"/>
    <w:multiLevelType w:val="multilevel"/>
    <w:tmpl w:val="9563437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5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98E98813"/>
    <w:multiLevelType w:val="multilevel"/>
    <w:tmpl w:val="98E98813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575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 w15:restartNumberingAfterBreak="0">
    <w:nsid w:val="9D3B4776"/>
    <w:multiLevelType w:val="singleLevel"/>
    <w:tmpl w:val="9D3B4776"/>
    <w:lvl w:ilvl="0">
      <w:start w:val="1"/>
      <w:numFmt w:val="decimal"/>
      <w:suff w:val="space"/>
      <w:lvlText w:val="(%1)"/>
      <w:lvlJc w:val="left"/>
    </w:lvl>
  </w:abstractNum>
  <w:abstractNum w:abstractNumId="4" w15:restartNumberingAfterBreak="0">
    <w:nsid w:val="9D5B15D2"/>
    <w:multiLevelType w:val="singleLevel"/>
    <w:tmpl w:val="9D5B15D2"/>
    <w:lvl w:ilvl="0">
      <w:start w:val="1"/>
      <w:numFmt w:val="decimal"/>
      <w:suff w:val="space"/>
      <w:lvlText w:val="(%1)"/>
      <w:lvlJc w:val="left"/>
    </w:lvl>
  </w:abstractNum>
  <w:abstractNum w:abstractNumId="5" w15:restartNumberingAfterBreak="0">
    <w:nsid w:val="A277B6BD"/>
    <w:multiLevelType w:val="singleLevel"/>
    <w:tmpl w:val="A277B6BD"/>
    <w:lvl w:ilvl="0">
      <w:start w:val="1"/>
      <w:numFmt w:val="decimal"/>
      <w:suff w:val="space"/>
      <w:lvlText w:val="(%1)"/>
      <w:lvlJc w:val="left"/>
    </w:lvl>
  </w:abstractNum>
  <w:abstractNum w:abstractNumId="6" w15:restartNumberingAfterBreak="0">
    <w:nsid w:val="AFFFDFA8"/>
    <w:multiLevelType w:val="multilevel"/>
    <w:tmpl w:val="AFFFDF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5.%2"/>
      <w:lvlJc w:val="left"/>
      <w:pPr>
        <w:ind w:left="575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7" w15:restartNumberingAfterBreak="0">
    <w:nsid w:val="B4EFD10B"/>
    <w:multiLevelType w:val="singleLevel"/>
    <w:tmpl w:val="B4EFD10B"/>
    <w:lvl w:ilvl="0">
      <w:start w:val="1"/>
      <w:numFmt w:val="decimal"/>
      <w:suff w:val="space"/>
      <w:lvlText w:val="(%1)"/>
      <w:lvlJc w:val="left"/>
    </w:lvl>
  </w:abstractNum>
  <w:abstractNum w:abstractNumId="8" w15:restartNumberingAfterBreak="0">
    <w:nsid w:val="D53A4ACC"/>
    <w:multiLevelType w:val="singleLevel"/>
    <w:tmpl w:val="D53A4ACC"/>
    <w:lvl w:ilvl="0">
      <w:start w:val="1"/>
      <w:numFmt w:val="decimal"/>
      <w:suff w:val="space"/>
      <w:lvlText w:val="(%1)"/>
      <w:lvlJc w:val="left"/>
    </w:lvl>
  </w:abstractNum>
  <w:abstractNum w:abstractNumId="9" w15:restartNumberingAfterBreak="0">
    <w:nsid w:val="DE45F735"/>
    <w:multiLevelType w:val="singleLevel"/>
    <w:tmpl w:val="DE45F735"/>
    <w:lvl w:ilvl="0">
      <w:start w:val="1"/>
      <w:numFmt w:val="decimal"/>
      <w:suff w:val="space"/>
      <w:lvlText w:val="(%1)"/>
      <w:lvlJc w:val="left"/>
    </w:lvl>
  </w:abstractNum>
  <w:abstractNum w:abstractNumId="10" w15:restartNumberingAfterBreak="0">
    <w:nsid w:val="E2A48809"/>
    <w:multiLevelType w:val="singleLevel"/>
    <w:tmpl w:val="E2A48809"/>
    <w:lvl w:ilvl="0">
      <w:start w:val="1"/>
      <w:numFmt w:val="decimal"/>
      <w:suff w:val="space"/>
      <w:lvlText w:val="(%1)"/>
      <w:lvlJc w:val="left"/>
    </w:lvl>
  </w:abstractNum>
  <w:abstractNum w:abstractNumId="11" w15:restartNumberingAfterBreak="0">
    <w:nsid w:val="E4474492"/>
    <w:multiLevelType w:val="multilevel"/>
    <w:tmpl w:val="E447449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575" w:hanging="5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2" w15:restartNumberingAfterBreak="0">
    <w:nsid w:val="FED4877E"/>
    <w:multiLevelType w:val="singleLevel"/>
    <w:tmpl w:val="FED4877E"/>
    <w:lvl w:ilvl="0">
      <w:start w:val="1"/>
      <w:numFmt w:val="decimal"/>
      <w:suff w:val="space"/>
      <w:lvlText w:val="(%1)"/>
      <w:lvlJc w:val="left"/>
    </w:lvl>
  </w:abstractNum>
  <w:abstractNum w:abstractNumId="13" w15:restartNumberingAfterBreak="0">
    <w:nsid w:val="04DF84D3"/>
    <w:multiLevelType w:val="singleLevel"/>
    <w:tmpl w:val="04DF84D3"/>
    <w:lvl w:ilvl="0">
      <w:start w:val="1"/>
      <w:numFmt w:val="decimal"/>
      <w:suff w:val="space"/>
      <w:lvlText w:val="(%1)"/>
      <w:lvlJc w:val="left"/>
    </w:lvl>
  </w:abstractNum>
  <w:abstractNum w:abstractNumId="14" w15:restartNumberingAfterBreak="0">
    <w:nsid w:val="21EF7D10"/>
    <w:multiLevelType w:val="multilevel"/>
    <w:tmpl w:val="21EF7D10"/>
    <w:lvl w:ilvl="0">
      <w:start w:val="1"/>
      <w:numFmt w:val="decimal"/>
      <w:pStyle w:val="10"/>
      <w:lvlText w:val="%1.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3697F788"/>
    <w:multiLevelType w:val="singleLevel"/>
    <w:tmpl w:val="3697F788"/>
    <w:lvl w:ilvl="0">
      <w:start w:val="1"/>
      <w:numFmt w:val="decimal"/>
      <w:suff w:val="space"/>
      <w:lvlText w:val="(%1)"/>
      <w:lvlJc w:val="left"/>
    </w:lvl>
  </w:abstractNum>
  <w:abstractNum w:abstractNumId="16" w15:restartNumberingAfterBreak="0">
    <w:nsid w:val="4883ACB2"/>
    <w:multiLevelType w:val="singleLevel"/>
    <w:tmpl w:val="4883ACB2"/>
    <w:lvl w:ilvl="0">
      <w:start w:val="1"/>
      <w:numFmt w:val="decimal"/>
      <w:suff w:val="space"/>
      <w:lvlText w:val="(%1)"/>
      <w:lvlJc w:val="left"/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7"/>
  </w:num>
  <w:num w:numId="10">
    <w:abstractNumId w:val="15"/>
  </w:num>
  <w:num w:numId="11">
    <w:abstractNumId w:val="10"/>
  </w:num>
  <w:num w:numId="12">
    <w:abstractNumId w:val="13"/>
  </w:num>
  <w:num w:numId="13">
    <w:abstractNumId w:val="16"/>
  </w:num>
  <w:num w:numId="14">
    <w:abstractNumId w:val="9"/>
  </w:num>
  <w:num w:numId="15">
    <w:abstractNumId w:val="2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hjM2YzZjFkYzU4YjAwZTFkNzk2ZDU2ZTIyZWE3MTcifQ=="/>
  </w:docVars>
  <w:rsids>
    <w:rsidRoot w:val="6D40411E"/>
    <w:rsid w:val="002919B2"/>
    <w:rsid w:val="002A3B02"/>
    <w:rsid w:val="003144AA"/>
    <w:rsid w:val="003156AA"/>
    <w:rsid w:val="00736AE1"/>
    <w:rsid w:val="00744167"/>
    <w:rsid w:val="007B0B44"/>
    <w:rsid w:val="00801869"/>
    <w:rsid w:val="00881F7B"/>
    <w:rsid w:val="00945E91"/>
    <w:rsid w:val="009D6D1F"/>
    <w:rsid w:val="00A13328"/>
    <w:rsid w:val="00AF6758"/>
    <w:rsid w:val="02BB4242"/>
    <w:rsid w:val="033F4C1C"/>
    <w:rsid w:val="041B1048"/>
    <w:rsid w:val="04945695"/>
    <w:rsid w:val="05B506A1"/>
    <w:rsid w:val="06C91F80"/>
    <w:rsid w:val="0822769B"/>
    <w:rsid w:val="0875067D"/>
    <w:rsid w:val="09A07311"/>
    <w:rsid w:val="0C8056E9"/>
    <w:rsid w:val="10686DD7"/>
    <w:rsid w:val="1201425F"/>
    <w:rsid w:val="14751114"/>
    <w:rsid w:val="14995C40"/>
    <w:rsid w:val="14DE0A02"/>
    <w:rsid w:val="17C23A8D"/>
    <w:rsid w:val="1B22202A"/>
    <w:rsid w:val="1C767A2C"/>
    <w:rsid w:val="1CE52C32"/>
    <w:rsid w:val="21030DF8"/>
    <w:rsid w:val="220447F5"/>
    <w:rsid w:val="2225121F"/>
    <w:rsid w:val="2749069D"/>
    <w:rsid w:val="27980625"/>
    <w:rsid w:val="27B07152"/>
    <w:rsid w:val="27E3087F"/>
    <w:rsid w:val="28BC5DA8"/>
    <w:rsid w:val="28F2772E"/>
    <w:rsid w:val="2B7E5B03"/>
    <w:rsid w:val="2CAE53DC"/>
    <w:rsid w:val="2E056831"/>
    <w:rsid w:val="30C82F8C"/>
    <w:rsid w:val="30D106EC"/>
    <w:rsid w:val="32A65EFA"/>
    <w:rsid w:val="35807DCE"/>
    <w:rsid w:val="39A34F54"/>
    <w:rsid w:val="3A537178"/>
    <w:rsid w:val="3B9209A0"/>
    <w:rsid w:val="3C2D4D2F"/>
    <w:rsid w:val="3C850DBA"/>
    <w:rsid w:val="3CF6031E"/>
    <w:rsid w:val="3E0E065C"/>
    <w:rsid w:val="3EF707CB"/>
    <w:rsid w:val="420F381B"/>
    <w:rsid w:val="428E7966"/>
    <w:rsid w:val="45E2451F"/>
    <w:rsid w:val="490B55A2"/>
    <w:rsid w:val="4AE915F1"/>
    <w:rsid w:val="4B9256CA"/>
    <w:rsid w:val="4C417F01"/>
    <w:rsid w:val="4DED4A9E"/>
    <w:rsid w:val="4EAE360B"/>
    <w:rsid w:val="4F9528B3"/>
    <w:rsid w:val="4FC81E09"/>
    <w:rsid w:val="50111EEA"/>
    <w:rsid w:val="50B96838"/>
    <w:rsid w:val="524B3B97"/>
    <w:rsid w:val="550E2F41"/>
    <w:rsid w:val="56886086"/>
    <w:rsid w:val="56A87CBD"/>
    <w:rsid w:val="57480E03"/>
    <w:rsid w:val="5A3736C0"/>
    <w:rsid w:val="5B3C481F"/>
    <w:rsid w:val="5C6336F0"/>
    <w:rsid w:val="5D295BD3"/>
    <w:rsid w:val="604D78FD"/>
    <w:rsid w:val="60CA767A"/>
    <w:rsid w:val="62AA3B6D"/>
    <w:rsid w:val="657F7433"/>
    <w:rsid w:val="65CC6BB9"/>
    <w:rsid w:val="66141FE5"/>
    <w:rsid w:val="66F61BBC"/>
    <w:rsid w:val="697006EB"/>
    <w:rsid w:val="6A0C16F7"/>
    <w:rsid w:val="6D403B8A"/>
    <w:rsid w:val="6D40411E"/>
    <w:rsid w:val="70232A35"/>
    <w:rsid w:val="71441F71"/>
    <w:rsid w:val="71C17073"/>
    <w:rsid w:val="73426189"/>
    <w:rsid w:val="73802532"/>
    <w:rsid w:val="73D50C4F"/>
    <w:rsid w:val="764A3C44"/>
    <w:rsid w:val="76E9529A"/>
    <w:rsid w:val="78621346"/>
    <w:rsid w:val="78AA6C17"/>
    <w:rsid w:val="7A32243E"/>
    <w:rsid w:val="7A42501E"/>
    <w:rsid w:val="7DCF5B38"/>
    <w:rsid w:val="7E5D57E9"/>
    <w:rsid w:val="7E9A3666"/>
    <w:rsid w:val="7EFE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416988"/>
  <w15:docId w15:val="{FE085F4A-1899-4679-B795-480EE33C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Body Text Indent" w:qFormat="1"/>
    <w:lsdException w:name="Subtitle" w:qFormat="1"/>
    <w:lsdException w:name="Body Text First Indent 2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numPr>
        <w:numId w:val="1"/>
      </w:numPr>
      <w:spacing w:before="100" w:after="9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eastAsia="黑体" w:hAnsi="Arial"/>
      <w:b/>
      <w:sz w:val="28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autoRedefine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autoRedefine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autoRedefine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0"/>
      <w:szCs w:val="20"/>
      <w:lang w:eastAsia="en-US"/>
    </w:rPr>
  </w:style>
  <w:style w:type="paragraph" w:styleId="a4">
    <w:name w:val="Body Text Indent"/>
    <w:basedOn w:val="a"/>
    <w:autoRedefine/>
    <w:qFormat/>
    <w:pPr>
      <w:spacing w:line="520" w:lineRule="exact"/>
      <w:ind w:firstLineChars="200" w:firstLine="480"/>
    </w:pPr>
    <w:rPr>
      <w:sz w:val="24"/>
    </w:r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21">
    <w:name w:val="Body Text First Indent 2"/>
    <w:basedOn w:val="a4"/>
    <w:autoRedefine/>
    <w:qFormat/>
    <w:pPr>
      <w:ind w:firstLine="420"/>
    </w:pPr>
  </w:style>
  <w:style w:type="character" w:styleId="a7">
    <w:name w:val="Hyperlink"/>
    <w:basedOn w:val="a0"/>
    <w:autoRedefine/>
    <w:uiPriority w:val="99"/>
    <w:unhideWhenUsed/>
    <w:qFormat/>
    <w:rPr>
      <w:color w:val="0026E5" w:themeColor="hyperlink"/>
      <w:u w:val="single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D53A0" w:themeColor="accent1" w:themeShade="BF"/>
      <w:kern w:val="0"/>
      <w:sz w:val="32"/>
      <w:szCs w:val="32"/>
    </w:rPr>
  </w:style>
  <w:style w:type="paragraph" w:styleId="a8">
    <w:name w:val="List Paragraph"/>
    <w:basedOn w:val="a"/>
    <w:autoRedefine/>
    <w:uiPriority w:val="34"/>
    <w:qFormat/>
    <w:pPr>
      <w:ind w:firstLineChars="200" w:firstLine="420"/>
    </w:pPr>
  </w:style>
  <w:style w:type="paragraph" w:customStyle="1" w:styleId="10">
    <w:name w:val="1级标题"/>
    <w:basedOn w:val="a9"/>
    <w:next w:val="aa"/>
    <w:autoRedefine/>
    <w:qFormat/>
    <w:pPr>
      <w:numPr>
        <w:numId w:val="3"/>
      </w:numPr>
      <w:spacing w:before="240" w:after="240"/>
      <w:outlineLvl w:val="0"/>
    </w:pPr>
    <w:rPr>
      <w:rFonts w:ascii="黑体" w:eastAsia="黑体" w:hAnsi="黑体"/>
      <w:sz w:val="30"/>
    </w:rPr>
  </w:style>
  <w:style w:type="paragraph" w:customStyle="1" w:styleId="a9">
    <w:name w:val="一级标题"/>
    <w:basedOn w:val="a"/>
    <w:autoRedefine/>
    <w:qFormat/>
    <w:pPr>
      <w:spacing w:line="480" w:lineRule="exact"/>
    </w:pPr>
    <w:rPr>
      <w:b/>
      <w:color w:val="000000"/>
      <w:kern w:val="0"/>
      <w:sz w:val="24"/>
    </w:rPr>
  </w:style>
  <w:style w:type="paragraph" w:customStyle="1" w:styleId="aa">
    <w:name w:val="正文样式"/>
    <w:basedOn w:val="a"/>
    <w:autoRedefine/>
    <w:qFormat/>
    <w:pPr>
      <w:spacing w:line="480" w:lineRule="exact"/>
      <w:ind w:firstLineChars="200" w:firstLine="480"/>
    </w:pPr>
    <w:rPr>
      <w:rFonts w:ascii="宋体" w:hAnsi="宋体" w:cs="Arial"/>
      <w:color w:val="000000"/>
      <w:kern w:val="0"/>
      <w:sz w:val="24"/>
    </w:rPr>
  </w:style>
  <w:style w:type="paragraph" w:customStyle="1" w:styleId="GYB">
    <w:name w:val="GYB正文"/>
    <w:basedOn w:val="a"/>
    <w:autoRedefine/>
    <w:qFormat/>
    <w:pPr>
      <w:ind w:firstLineChars="200" w:firstLine="480"/>
    </w:pPr>
    <w:rPr>
      <w:rFonts w:ascii="宋体" w:hAnsi="宋体"/>
      <w:sz w:val="24"/>
    </w:rPr>
  </w:style>
  <w:style w:type="paragraph" w:customStyle="1" w:styleId="20">
    <w:name w:val="2级"/>
    <w:basedOn w:val="10"/>
    <w:autoRedefine/>
    <w:qFormat/>
    <w:pPr>
      <w:numPr>
        <w:ilvl w:val="1"/>
      </w:numPr>
      <w:spacing w:before="480" w:after="480"/>
      <w:outlineLvl w:val="1"/>
    </w:pPr>
    <w:rPr>
      <w:rFonts w:ascii="宋体" w:eastAsia="宋体" w:hAnsi="宋体"/>
      <w:b w:val="0"/>
      <w:sz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yperlink" Target="https://dxyq.nju.edu.cn/es/eqms-ui/index.html" TargetMode="External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dxyq.nju.edu.cn/es/eqms-ui/index.html" TargetMode="External"/><Relationship Id="rId37" Type="http://schemas.openxmlformats.org/officeDocument/2006/relationships/hyperlink" Target="https://dxyq.nju.edu.cn/es/eqms-ui/index.html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sic.nju.edu.cn/eqms-ui/index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dxyq.nju.edu.cn/xjdy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dxyq.nju.edu.cn/es/eqms-ui/index.html" TargetMode="External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dxyq.nju.edu.cn/es/eqms-ui/index.html" TargetMode="External"/><Relationship Id="rId38" Type="http://schemas.openxmlformats.org/officeDocument/2006/relationships/hyperlink" Target="https://dxyq.nju.edu.cn/es/eqms-ui/index.html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半瓶水</dc:creator>
  <cp:lastModifiedBy>月 戴</cp:lastModifiedBy>
  <cp:revision>5</cp:revision>
  <dcterms:created xsi:type="dcterms:W3CDTF">2026-02-27T07:31:00Z</dcterms:created>
  <dcterms:modified xsi:type="dcterms:W3CDTF">2026-02-27T08:01:00Z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B9EF9EC680FC4A1C839309A7E1D4B489_13</vt:lpwstr>
  </property>
  <property fmtid="{D5CDD505-2E9C-101B-9397-08002B2CF9AE}" pid="4" name="KSOTemplateDocerSaveRecord">
    <vt:lpwstr>eyJoZGlkIjoiMDhjM2YzZjFkYzU4YjAwZTFkNzk2ZDU2ZTIyZWE3MTciLCJ1c2VySWQiOiIzOTEzNjU2MTQifQ==</vt:lpwstr>
  </property>
</Properties>
</file>