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AF102CA" w14:textId="77777777" w:rsidR="00F74B6B" w:rsidRDefault="00F74B6B">
      <w:pPr>
        <w:jc w:val="left"/>
        <w:rPr>
          <w:rFonts w:ascii="宋体" w:eastAsia="宋体" w:hAnsi="宋体" w:cs="宋体"/>
        </w:rPr>
      </w:pPr>
    </w:p>
    <w:p w14:paraId="7B04CCDB" w14:textId="77777777" w:rsidR="00F74B6B" w:rsidRDefault="00F74B6B">
      <w:pPr>
        <w:jc w:val="left"/>
        <w:rPr>
          <w:rFonts w:ascii="宋体" w:eastAsia="宋体" w:hAnsi="宋体" w:cs="宋体"/>
        </w:rPr>
      </w:pPr>
    </w:p>
    <w:p w14:paraId="0233E6B9" w14:textId="77777777" w:rsidR="00F74B6B" w:rsidRDefault="00F74B6B">
      <w:pPr>
        <w:jc w:val="left"/>
        <w:rPr>
          <w:rFonts w:ascii="宋体" w:eastAsia="宋体" w:hAnsi="宋体" w:cs="宋体"/>
        </w:rPr>
      </w:pPr>
    </w:p>
    <w:p w14:paraId="1C26EFBF" w14:textId="77777777" w:rsidR="00F74B6B" w:rsidRDefault="00F74B6B">
      <w:pPr>
        <w:jc w:val="left"/>
        <w:rPr>
          <w:rFonts w:ascii="宋体" w:eastAsia="宋体" w:hAnsi="宋体" w:cs="宋体"/>
        </w:rPr>
      </w:pPr>
    </w:p>
    <w:p w14:paraId="1CC83022" w14:textId="77777777" w:rsidR="00F74B6B" w:rsidRDefault="00F74B6B">
      <w:pPr>
        <w:tabs>
          <w:tab w:val="left" w:pos="5445"/>
        </w:tabs>
        <w:jc w:val="left"/>
        <w:rPr>
          <w:rFonts w:ascii="宋体" w:eastAsia="宋体" w:hAnsi="宋体" w:cs="宋体"/>
        </w:rPr>
      </w:pPr>
    </w:p>
    <w:p w14:paraId="46EB463E" w14:textId="77777777" w:rsidR="00F74B6B" w:rsidRDefault="00F74B6B">
      <w:pPr>
        <w:jc w:val="left"/>
        <w:rPr>
          <w:rFonts w:ascii="宋体" w:eastAsia="宋体" w:hAnsi="宋体" w:cs="宋体"/>
        </w:rPr>
      </w:pPr>
    </w:p>
    <w:p w14:paraId="4AF293B6" w14:textId="77777777" w:rsidR="00F74B6B" w:rsidRDefault="00F74B6B">
      <w:pPr>
        <w:widowControl/>
        <w:jc w:val="left"/>
      </w:pPr>
    </w:p>
    <w:p w14:paraId="57198921" w14:textId="77777777" w:rsidR="00F74B6B" w:rsidRDefault="00F0062E">
      <w:pPr>
        <w:jc w:val="center"/>
        <w:rPr>
          <w:rFonts w:ascii="宋体" w:eastAsia="宋体" w:hAnsi="宋体" w:cs="宋体"/>
        </w:rPr>
      </w:pPr>
      <w:r>
        <w:rPr>
          <w:rFonts w:ascii="宋体" w:eastAsia="宋体" w:hAnsi="宋体" w:cs="宋体"/>
          <w:noProof/>
          <w:kern w:val="0"/>
          <w:sz w:val="24"/>
          <w:szCs w:val="24"/>
          <w:lang w:bidi="ar"/>
        </w:rPr>
        <w:drawing>
          <wp:inline distT="0" distB="0" distL="114300" distR="114300" wp14:anchorId="75D415AD" wp14:editId="645071CD">
            <wp:extent cx="4181475" cy="1285875"/>
            <wp:effectExtent l="0" t="0" r="9525" b="9525"/>
            <wp:docPr id="5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181475" cy="12858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9AE92EE" w14:textId="77777777" w:rsidR="00F74B6B" w:rsidRDefault="00F74B6B">
      <w:pPr>
        <w:jc w:val="left"/>
        <w:rPr>
          <w:rFonts w:ascii="宋体" w:eastAsia="宋体" w:hAnsi="宋体" w:cs="宋体"/>
        </w:rPr>
      </w:pPr>
    </w:p>
    <w:p w14:paraId="09476312" w14:textId="77777777" w:rsidR="00F74B6B" w:rsidRDefault="00F74B6B">
      <w:pPr>
        <w:rPr>
          <w:rFonts w:ascii="华文中宋" w:eastAsia="华文中宋" w:hAnsi="华文中宋"/>
          <w:b/>
          <w:sz w:val="36"/>
          <w:szCs w:val="36"/>
        </w:rPr>
      </w:pPr>
    </w:p>
    <w:p w14:paraId="12B05C45" w14:textId="77777777" w:rsidR="00F74B6B" w:rsidRDefault="00F0062E">
      <w:pPr>
        <w:spacing w:before="192" w:line="254" w:lineRule="auto"/>
        <w:ind w:left="1576" w:right="680" w:hanging="878"/>
        <w:jc w:val="center"/>
        <w:rPr>
          <w:rFonts w:ascii="华文中宋" w:eastAsia="华文中宋" w:hAnsi="华文中宋" w:cs="华文中宋"/>
          <w:b/>
          <w:bCs/>
          <w:spacing w:val="-7"/>
          <w:sz w:val="52"/>
          <w:szCs w:val="5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D2AAB4C" wp14:editId="68FA7D0A">
                <wp:simplePos x="0" y="0"/>
                <wp:positionH relativeFrom="column">
                  <wp:posOffset>8890</wp:posOffset>
                </wp:positionH>
                <wp:positionV relativeFrom="paragraph">
                  <wp:posOffset>5659120</wp:posOffset>
                </wp:positionV>
                <wp:extent cx="5274310" cy="9525"/>
                <wp:effectExtent l="0" t="0" r="0" b="0"/>
                <wp:wrapNone/>
                <wp:docPr id="2" name="任意多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74310" cy="95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305" h="15">
                              <a:moveTo>
                                <a:pt x="0" y="0"/>
                              </a:moveTo>
                              <a:lnTo>
                                <a:pt x="8305" y="0"/>
                              </a:lnTo>
                              <a:lnTo>
                                <a:pt x="8305" y="14"/>
                              </a:lnTo>
                              <a:lnTo>
                                <a:pt x="0" y="1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w14:anchorId="4211FBAC" id="任意多边形 2" o:spid="_x0000_s1026" style="position:absolute;left:0;text-align:left;margin-left:.7pt;margin-top:445.6pt;width:415.3pt;height:.7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8305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" path="m,l8305,r,14l,14,,xe" fillcolor="black" stroked="f">
                <v:path arrowok="t" textboxrect="0,0,8305,15"/>
              </v:shape>
            </w:pict>
          </mc:Fallback>
        </mc:AlternateContent>
      </w:r>
      <w:r>
        <w:rPr>
          <w:rFonts w:ascii="华文中宋" w:eastAsia="华文中宋" w:hAnsi="华文中宋" w:cs="华文中宋"/>
          <w:b/>
          <w:bCs/>
          <w:spacing w:val="-7"/>
          <w:sz w:val="52"/>
          <w:szCs w:val="52"/>
        </w:rPr>
        <w:t>大型仪器服务共享平台</w:t>
      </w:r>
    </w:p>
    <w:p w14:paraId="12D0756C" w14:textId="77777777" w:rsidR="00F74B6B" w:rsidRDefault="00F0062E">
      <w:pPr>
        <w:spacing w:before="192" w:line="254" w:lineRule="auto"/>
        <w:ind w:left="1576" w:right="680" w:hanging="878"/>
        <w:jc w:val="center"/>
      </w:pPr>
      <w:r>
        <w:rPr>
          <w:rFonts w:ascii="华文中宋" w:eastAsia="华文中宋" w:hAnsi="华文中宋" w:cs="华文中宋" w:hint="eastAsia"/>
          <w:b/>
          <w:bCs/>
          <w:spacing w:val="-7"/>
          <w:sz w:val="52"/>
          <w:szCs w:val="52"/>
        </w:rPr>
        <w:t>校内</w:t>
      </w:r>
      <w:r>
        <w:rPr>
          <w:rFonts w:ascii="华文中宋" w:eastAsia="华文中宋" w:hAnsi="华文中宋" w:cs="华文中宋"/>
          <w:b/>
          <w:bCs/>
          <w:spacing w:val="-7"/>
          <w:sz w:val="52"/>
          <w:szCs w:val="52"/>
        </w:rPr>
        <w:t>用户端</w:t>
      </w:r>
      <w:r>
        <w:rPr>
          <w:rFonts w:ascii="华文中宋" w:eastAsia="华文中宋" w:hAnsi="华文中宋" w:cs="华文中宋" w:hint="eastAsia"/>
          <w:b/>
          <w:bCs/>
          <w:spacing w:val="-7"/>
          <w:sz w:val="52"/>
          <w:szCs w:val="52"/>
        </w:rPr>
        <w:t>-</w:t>
      </w:r>
      <w:r>
        <w:rPr>
          <w:rFonts w:ascii="华文中宋" w:eastAsia="华文中宋" w:hAnsi="华文中宋" w:cs="华文中宋"/>
          <w:b/>
          <w:bCs/>
          <w:spacing w:val="-7"/>
          <w:sz w:val="52"/>
          <w:szCs w:val="52"/>
        </w:rPr>
        <w:t>使用说明书</w:t>
      </w:r>
    </w:p>
    <w:p w14:paraId="6235661B" w14:textId="77777777" w:rsidR="00F74B6B" w:rsidRDefault="00F74B6B">
      <w:pPr>
        <w:jc w:val="left"/>
        <w:rPr>
          <w:rFonts w:ascii="宋体" w:eastAsia="宋体" w:hAnsi="宋体" w:cs="宋体"/>
        </w:rPr>
      </w:pPr>
    </w:p>
    <w:p w14:paraId="359B0AA7" w14:textId="77777777" w:rsidR="00F74B6B" w:rsidRDefault="00F74B6B">
      <w:pPr>
        <w:jc w:val="left"/>
        <w:rPr>
          <w:rFonts w:ascii="宋体" w:eastAsia="宋体" w:hAnsi="宋体" w:cs="宋体"/>
        </w:rPr>
      </w:pPr>
    </w:p>
    <w:p w14:paraId="17F47147" w14:textId="77777777" w:rsidR="00F74B6B" w:rsidRDefault="00F74B6B">
      <w:pPr>
        <w:jc w:val="left"/>
        <w:rPr>
          <w:rFonts w:ascii="宋体" w:eastAsia="宋体" w:hAnsi="宋体" w:cs="宋体"/>
        </w:rPr>
      </w:pPr>
    </w:p>
    <w:p w14:paraId="17AA64A5" w14:textId="77777777" w:rsidR="00F74B6B" w:rsidRDefault="00F74B6B">
      <w:pPr>
        <w:jc w:val="left"/>
        <w:rPr>
          <w:rFonts w:ascii="宋体" w:eastAsia="宋体" w:hAnsi="宋体" w:cs="宋体"/>
        </w:rPr>
      </w:pPr>
    </w:p>
    <w:p w14:paraId="7EE3DC17" w14:textId="77777777" w:rsidR="00F74B6B" w:rsidRDefault="00F74B6B">
      <w:pPr>
        <w:jc w:val="left"/>
        <w:rPr>
          <w:rFonts w:ascii="宋体" w:eastAsia="宋体" w:hAnsi="宋体" w:cs="宋体"/>
        </w:rPr>
      </w:pPr>
    </w:p>
    <w:p w14:paraId="067F4982" w14:textId="77777777" w:rsidR="00F74B6B" w:rsidRDefault="00F74B6B">
      <w:pPr>
        <w:jc w:val="left"/>
        <w:rPr>
          <w:rFonts w:ascii="宋体" w:eastAsia="宋体" w:hAnsi="宋体" w:cs="宋体"/>
        </w:rPr>
      </w:pPr>
    </w:p>
    <w:p w14:paraId="5C33AA1C" w14:textId="77777777" w:rsidR="00F74B6B" w:rsidRDefault="00F74B6B">
      <w:pPr>
        <w:jc w:val="left"/>
        <w:rPr>
          <w:rFonts w:ascii="宋体" w:eastAsia="宋体" w:hAnsi="宋体" w:cs="宋体"/>
        </w:rPr>
      </w:pPr>
    </w:p>
    <w:p w14:paraId="4511E29E" w14:textId="77777777" w:rsidR="00F74B6B" w:rsidRDefault="00F74B6B">
      <w:pPr>
        <w:jc w:val="left"/>
        <w:rPr>
          <w:rFonts w:ascii="宋体" w:eastAsia="宋体" w:hAnsi="宋体" w:cs="宋体"/>
        </w:rPr>
      </w:pPr>
    </w:p>
    <w:p w14:paraId="5A2F9732" w14:textId="77777777" w:rsidR="00F74B6B" w:rsidRDefault="00F74B6B">
      <w:pPr>
        <w:jc w:val="left"/>
        <w:rPr>
          <w:rFonts w:ascii="宋体" w:eastAsia="宋体" w:hAnsi="宋体" w:cs="宋体"/>
        </w:rPr>
      </w:pPr>
    </w:p>
    <w:p w14:paraId="6EC84429" w14:textId="77777777" w:rsidR="00F74B6B" w:rsidRDefault="00F74B6B">
      <w:pPr>
        <w:jc w:val="left"/>
        <w:rPr>
          <w:rFonts w:ascii="宋体" w:eastAsia="宋体" w:hAnsi="宋体" w:cs="宋体"/>
        </w:rPr>
      </w:pPr>
    </w:p>
    <w:p w14:paraId="13EBC16C" w14:textId="77777777" w:rsidR="00F74B6B" w:rsidRDefault="00F74B6B">
      <w:pPr>
        <w:jc w:val="left"/>
        <w:rPr>
          <w:rFonts w:ascii="宋体" w:eastAsia="宋体" w:hAnsi="宋体" w:cs="宋体"/>
        </w:rPr>
      </w:pPr>
    </w:p>
    <w:p w14:paraId="56680EB2" w14:textId="77777777" w:rsidR="00F74B6B" w:rsidRDefault="00F74B6B">
      <w:pPr>
        <w:jc w:val="left"/>
        <w:rPr>
          <w:rFonts w:ascii="宋体" w:eastAsia="宋体" w:hAnsi="宋体" w:cs="宋体"/>
        </w:rPr>
      </w:pPr>
    </w:p>
    <w:p w14:paraId="7108A0EC" w14:textId="77777777" w:rsidR="00F74B6B" w:rsidRDefault="00F74B6B">
      <w:pPr>
        <w:jc w:val="left"/>
        <w:rPr>
          <w:rFonts w:ascii="宋体" w:eastAsia="宋体" w:hAnsi="宋体" w:cs="宋体"/>
        </w:rPr>
      </w:pPr>
    </w:p>
    <w:p w14:paraId="73126AE7" w14:textId="77777777" w:rsidR="00F74B6B" w:rsidRDefault="00F74B6B">
      <w:pPr>
        <w:jc w:val="left"/>
        <w:rPr>
          <w:rFonts w:ascii="宋体" w:eastAsia="宋体" w:hAnsi="宋体" w:cs="宋体"/>
        </w:rPr>
      </w:pPr>
    </w:p>
    <w:p w14:paraId="249C12C9" w14:textId="77777777" w:rsidR="00F74B6B" w:rsidRDefault="00F74B6B">
      <w:pPr>
        <w:jc w:val="left"/>
        <w:rPr>
          <w:rFonts w:ascii="宋体" w:eastAsia="宋体" w:hAnsi="宋体" w:cs="宋体"/>
        </w:rPr>
      </w:pPr>
    </w:p>
    <w:p w14:paraId="12896E08" w14:textId="77777777" w:rsidR="00F74B6B" w:rsidRDefault="00F74B6B">
      <w:pPr>
        <w:jc w:val="left"/>
        <w:rPr>
          <w:rFonts w:ascii="宋体" w:eastAsia="宋体" w:hAnsi="宋体" w:cs="宋体"/>
        </w:rPr>
      </w:pPr>
    </w:p>
    <w:p w14:paraId="3D4EE78C" w14:textId="77777777" w:rsidR="00F74B6B" w:rsidRDefault="00F74B6B">
      <w:pPr>
        <w:jc w:val="left"/>
        <w:rPr>
          <w:rFonts w:ascii="宋体" w:eastAsia="宋体" w:hAnsi="宋体" w:cs="宋体"/>
        </w:rPr>
      </w:pPr>
    </w:p>
    <w:p w14:paraId="1715BA02" w14:textId="77777777" w:rsidR="00F74B6B" w:rsidRDefault="00F74B6B">
      <w:pPr>
        <w:widowControl/>
        <w:jc w:val="left"/>
        <w:rPr>
          <w:rFonts w:ascii="宋体" w:eastAsia="宋体" w:hAnsi="宋体" w:cs="宋体"/>
        </w:rPr>
      </w:pPr>
    </w:p>
    <w:p w14:paraId="378D9187" w14:textId="77777777" w:rsidR="00F74B6B" w:rsidRDefault="00F0062E">
      <w:pPr>
        <w:widowControl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br w:type="page"/>
      </w:r>
    </w:p>
    <w:sdt>
      <w:sdtPr>
        <w:rPr>
          <w:rFonts w:ascii="宋体" w:eastAsia="宋体" w:hAnsi="宋体" w:cs="宋体" w:hint="eastAsia"/>
          <w:color w:val="auto"/>
          <w:kern w:val="2"/>
          <w:sz w:val="21"/>
          <w:szCs w:val="22"/>
          <w:lang w:val="zh-CN"/>
        </w:rPr>
        <w:id w:val="158431122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4D14C7BA" w14:textId="77777777" w:rsidR="00F74B6B" w:rsidRDefault="00F0062E">
          <w:pPr>
            <w:pStyle w:val="TOC10"/>
            <w:numPr>
              <w:ilvl w:val="0"/>
              <w:numId w:val="0"/>
            </w:numPr>
            <w:spacing w:before="0"/>
            <w:ind w:left="432"/>
            <w:jc w:val="center"/>
            <w:rPr>
              <w:rFonts w:ascii="宋体" w:eastAsia="宋体" w:hAnsi="宋体" w:cs="宋体"/>
            </w:rPr>
          </w:pPr>
          <w:r>
            <w:rPr>
              <w:rFonts w:ascii="宋体" w:eastAsia="宋体" w:hAnsi="宋体" w:cs="宋体" w:hint="eastAsia"/>
              <w:lang w:val="zh-CN"/>
            </w:rPr>
            <w:t>目  录</w:t>
          </w:r>
        </w:p>
        <w:p w14:paraId="313F02B0" w14:textId="179490BB" w:rsidR="00F74B6B" w:rsidRDefault="00F0062E">
          <w:pPr>
            <w:pStyle w:val="TOC1"/>
            <w:tabs>
              <w:tab w:val="right" w:leader="dot" w:pos="8306"/>
            </w:tabs>
            <w:rPr>
              <w:noProof/>
            </w:rPr>
          </w:pPr>
          <w:r>
            <w:rPr>
              <w:rFonts w:ascii="宋体" w:eastAsia="宋体" w:hAnsi="宋体" w:cs="宋体" w:hint="eastAsia"/>
              <w:b/>
              <w:bCs/>
              <w:lang w:val="zh-CN"/>
            </w:rPr>
            <w:fldChar w:fldCharType="begin"/>
          </w:r>
          <w:r>
            <w:rPr>
              <w:rFonts w:ascii="宋体" w:eastAsia="宋体" w:hAnsi="宋体" w:cs="宋体" w:hint="eastAsia"/>
              <w:b/>
              <w:bCs/>
              <w:lang w:val="zh-CN"/>
            </w:rPr>
            <w:instrText xml:space="preserve"> TOC \o "1-3" \h \z \u </w:instrText>
          </w:r>
          <w:r>
            <w:rPr>
              <w:rFonts w:ascii="宋体" w:eastAsia="宋体" w:hAnsi="宋体" w:cs="宋体" w:hint="eastAsia"/>
              <w:b/>
              <w:bCs/>
              <w:lang w:val="zh-CN"/>
            </w:rPr>
            <w:fldChar w:fldCharType="separate"/>
          </w:r>
          <w:hyperlink w:anchor="_Toc9391" w:history="1">
            <w:r>
              <w:rPr>
                <w:rFonts w:hint="eastAsia"/>
                <w:noProof/>
              </w:rPr>
              <w:t>一、</w:t>
            </w:r>
            <w:r>
              <w:rPr>
                <w:rFonts w:hint="eastAsia"/>
                <w:noProof/>
              </w:rPr>
              <w:t>PC</w:t>
            </w:r>
            <w:r>
              <w:rPr>
                <w:rFonts w:hint="eastAsia"/>
                <w:noProof/>
              </w:rPr>
              <w:t>端使用说明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_Toc9391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2546D">
              <w:rPr>
                <w:noProof/>
              </w:rPr>
              <w:t>3</w:t>
            </w:r>
            <w:r>
              <w:rPr>
                <w:noProof/>
              </w:rPr>
              <w:fldChar w:fldCharType="end"/>
            </w:r>
          </w:hyperlink>
        </w:p>
        <w:p w14:paraId="5956E4CA" w14:textId="50495709" w:rsidR="00F74B6B" w:rsidRDefault="003A7874">
          <w:pPr>
            <w:pStyle w:val="TOC1"/>
            <w:tabs>
              <w:tab w:val="right" w:leader="dot" w:pos="8306"/>
            </w:tabs>
            <w:rPr>
              <w:noProof/>
            </w:rPr>
          </w:pPr>
          <w:hyperlink w:anchor="_Toc20484" w:history="1">
            <w:r w:rsidR="00F0062E">
              <w:rPr>
                <w:noProof/>
              </w:rPr>
              <w:t xml:space="preserve">1. </w:t>
            </w:r>
            <w:r w:rsidR="00F0062E">
              <w:rPr>
                <w:noProof/>
              </w:rPr>
              <w:t>系统访问</w:t>
            </w:r>
            <w:r w:rsidR="00F0062E">
              <w:rPr>
                <w:noProof/>
              </w:rPr>
              <w:tab/>
            </w:r>
            <w:r w:rsidR="00F0062E">
              <w:rPr>
                <w:noProof/>
              </w:rPr>
              <w:fldChar w:fldCharType="begin"/>
            </w:r>
            <w:r w:rsidR="00F0062E">
              <w:rPr>
                <w:noProof/>
              </w:rPr>
              <w:instrText xml:space="preserve"> PAGEREF _Toc20484 \h </w:instrText>
            </w:r>
            <w:r w:rsidR="00F0062E">
              <w:rPr>
                <w:noProof/>
              </w:rPr>
            </w:r>
            <w:r w:rsidR="00F0062E">
              <w:rPr>
                <w:noProof/>
              </w:rPr>
              <w:fldChar w:fldCharType="separate"/>
            </w:r>
            <w:r w:rsidR="00D2546D">
              <w:rPr>
                <w:noProof/>
              </w:rPr>
              <w:t>3</w:t>
            </w:r>
            <w:r w:rsidR="00F0062E">
              <w:rPr>
                <w:noProof/>
              </w:rPr>
              <w:fldChar w:fldCharType="end"/>
            </w:r>
          </w:hyperlink>
        </w:p>
        <w:p w14:paraId="759404D4" w14:textId="00A5586C" w:rsidR="00F74B6B" w:rsidRDefault="003A7874">
          <w:pPr>
            <w:pStyle w:val="TOC1"/>
            <w:tabs>
              <w:tab w:val="right" w:leader="dot" w:pos="8306"/>
            </w:tabs>
            <w:rPr>
              <w:noProof/>
            </w:rPr>
          </w:pPr>
          <w:hyperlink w:anchor="_Toc16104" w:history="1">
            <w:r w:rsidR="00F0062E">
              <w:rPr>
                <w:noProof/>
              </w:rPr>
              <w:t xml:space="preserve">2. </w:t>
            </w:r>
            <w:r w:rsidR="00F0062E">
              <w:rPr>
                <w:noProof/>
              </w:rPr>
              <w:t>校内用户登录</w:t>
            </w:r>
            <w:r w:rsidR="00F0062E">
              <w:rPr>
                <w:noProof/>
              </w:rPr>
              <w:tab/>
            </w:r>
            <w:r w:rsidR="00F0062E">
              <w:rPr>
                <w:noProof/>
              </w:rPr>
              <w:fldChar w:fldCharType="begin"/>
            </w:r>
            <w:r w:rsidR="00F0062E">
              <w:rPr>
                <w:noProof/>
              </w:rPr>
              <w:instrText xml:space="preserve"> PAGEREF _Toc16104 \h </w:instrText>
            </w:r>
            <w:r w:rsidR="00F0062E">
              <w:rPr>
                <w:noProof/>
              </w:rPr>
            </w:r>
            <w:r w:rsidR="00F0062E">
              <w:rPr>
                <w:noProof/>
              </w:rPr>
              <w:fldChar w:fldCharType="separate"/>
            </w:r>
            <w:r w:rsidR="00D2546D">
              <w:rPr>
                <w:noProof/>
              </w:rPr>
              <w:t>3</w:t>
            </w:r>
            <w:r w:rsidR="00F0062E">
              <w:rPr>
                <w:noProof/>
              </w:rPr>
              <w:fldChar w:fldCharType="end"/>
            </w:r>
          </w:hyperlink>
        </w:p>
        <w:p w14:paraId="4A8A24FD" w14:textId="66BFB3EB" w:rsidR="00F74B6B" w:rsidRDefault="003A7874">
          <w:pPr>
            <w:pStyle w:val="TOC1"/>
            <w:tabs>
              <w:tab w:val="right" w:leader="dot" w:pos="8306"/>
            </w:tabs>
            <w:rPr>
              <w:noProof/>
            </w:rPr>
          </w:pPr>
          <w:hyperlink w:anchor="_Toc24895" w:history="1">
            <w:r w:rsidR="00F0062E">
              <w:rPr>
                <w:rFonts w:ascii="Arial" w:hAnsi="Arial"/>
                <w:noProof/>
              </w:rPr>
              <w:t xml:space="preserve">3. </w:t>
            </w:r>
            <w:r w:rsidR="00F0062E">
              <w:rPr>
                <w:rFonts w:ascii="Arial" w:hAnsi="Arial"/>
                <w:noProof/>
              </w:rPr>
              <w:t>仪器预约准备流程</w:t>
            </w:r>
            <w:r w:rsidR="00F0062E">
              <w:rPr>
                <w:noProof/>
              </w:rPr>
              <w:tab/>
            </w:r>
            <w:r w:rsidR="00F0062E">
              <w:rPr>
                <w:noProof/>
              </w:rPr>
              <w:fldChar w:fldCharType="begin"/>
            </w:r>
            <w:r w:rsidR="00F0062E">
              <w:rPr>
                <w:noProof/>
              </w:rPr>
              <w:instrText xml:space="preserve"> PAGEREF _Toc24895 \h </w:instrText>
            </w:r>
            <w:r w:rsidR="00F0062E">
              <w:rPr>
                <w:noProof/>
              </w:rPr>
            </w:r>
            <w:r w:rsidR="00F0062E">
              <w:rPr>
                <w:noProof/>
              </w:rPr>
              <w:fldChar w:fldCharType="separate"/>
            </w:r>
            <w:r w:rsidR="00D2546D">
              <w:rPr>
                <w:noProof/>
              </w:rPr>
              <w:t>4</w:t>
            </w:r>
            <w:r w:rsidR="00F0062E">
              <w:rPr>
                <w:noProof/>
              </w:rPr>
              <w:fldChar w:fldCharType="end"/>
            </w:r>
          </w:hyperlink>
        </w:p>
        <w:p w14:paraId="30B9CE02" w14:textId="21C38928" w:rsidR="00F74B6B" w:rsidRDefault="003A7874">
          <w:pPr>
            <w:pStyle w:val="TOC2"/>
            <w:tabs>
              <w:tab w:val="right" w:leader="dot" w:pos="8306"/>
            </w:tabs>
            <w:rPr>
              <w:noProof/>
            </w:rPr>
          </w:pPr>
          <w:hyperlink w:anchor="_Toc10275" w:history="1">
            <w:r w:rsidR="00F0062E">
              <w:rPr>
                <w:rFonts w:ascii="Times New Roman" w:hAnsi="Times New Roman" w:cs="Times New Roman"/>
                <w:noProof/>
              </w:rPr>
              <w:t xml:space="preserve">3.1 </w:t>
            </w:r>
            <w:r w:rsidR="00F0062E">
              <w:rPr>
                <w:noProof/>
              </w:rPr>
              <w:t>选择院系分中心</w:t>
            </w:r>
            <w:r w:rsidR="00F0062E">
              <w:rPr>
                <w:noProof/>
              </w:rPr>
              <w:tab/>
            </w:r>
            <w:r w:rsidR="00F0062E">
              <w:rPr>
                <w:noProof/>
              </w:rPr>
              <w:fldChar w:fldCharType="begin"/>
            </w:r>
            <w:r w:rsidR="00F0062E">
              <w:rPr>
                <w:noProof/>
              </w:rPr>
              <w:instrText xml:space="preserve"> PAGEREF _Toc10275 \h </w:instrText>
            </w:r>
            <w:r w:rsidR="00F0062E">
              <w:rPr>
                <w:noProof/>
              </w:rPr>
            </w:r>
            <w:r w:rsidR="00F0062E">
              <w:rPr>
                <w:noProof/>
              </w:rPr>
              <w:fldChar w:fldCharType="separate"/>
            </w:r>
            <w:r w:rsidR="00D2546D">
              <w:rPr>
                <w:noProof/>
              </w:rPr>
              <w:t>4</w:t>
            </w:r>
            <w:r w:rsidR="00F0062E">
              <w:rPr>
                <w:noProof/>
              </w:rPr>
              <w:fldChar w:fldCharType="end"/>
            </w:r>
          </w:hyperlink>
        </w:p>
        <w:p w14:paraId="6321033B" w14:textId="10DC1DC9" w:rsidR="00F74B6B" w:rsidRDefault="003A7874">
          <w:pPr>
            <w:pStyle w:val="TOC2"/>
            <w:tabs>
              <w:tab w:val="right" w:leader="dot" w:pos="8306"/>
            </w:tabs>
            <w:rPr>
              <w:noProof/>
            </w:rPr>
          </w:pPr>
          <w:hyperlink w:anchor="_Toc6378" w:history="1">
            <w:r w:rsidR="00F0062E">
              <w:rPr>
                <w:rFonts w:ascii="Times New Roman" w:hAnsi="Times New Roman" w:cs="Times New Roman"/>
                <w:noProof/>
              </w:rPr>
              <w:t xml:space="preserve">3.2 </w:t>
            </w:r>
            <w:r w:rsidR="00F0062E">
              <w:rPr>
                <w:rFonts w:hint="eastAsia"/>
                <w:noProof/>
              </w:rPr>
              <w:t>个人工作台介绍</w:t>
            </w:r>
            <w:r w:rsidR="00F0062E">
              <w:rPr>
                <w:noProof/>
              </w:rPr>
              <w:tab/>
            </w:r>
            <w:r w:rsidR="00F0062E">
              <w:rPr>
                <w:noProof/>
              </w:rPr>
              <w:fldChar w:fldCharType="begin"/>
            </w:r>
            <w:r w:rsidR="00F0062E">
              <w:rPr>
                <w:noProof/>
              </w:rPr>
              <w:instrText xml:space="preserve"> PAGEREF _Toc6378 \h </w:instrText>
            </w:r>
            <w:r w:rsidR="00F0062E">
              <w:rPr>
                <w:noProof/>
              </w:rPr>
            </w:r>
            <w:r w:rsidR="00F0062E">
              <w:rPr>
                <w:noProof/>
              </w:rPr>
              <w:fldChar w:fldCharType="separate"/>
            </w:r>
            <w:r w:rsidR="00D2546D">
              <w:rPr>
                <w:noProof/>
              </w:rPr>
              <w:t>5</w:t>
            </w:r>
            <w:r w:rsidR="00F0062E">
              <w:rPr>
                <w:noProof/>
              </w:rPr>
              <w:fldChar w:fldCharType="end"/>
            </w:r>
          </w:hyperlink>
        </w:p>
        <w:p w14:paraId="0485ECD7" w14:textId="0D38B930" w:rsidR="00F74B6B" w:rsidRDefault="003A7874">
          <w:pPr>
            <w:pStyle w:val="TOC2"/>
            <w:tabs>
              <w:tab w:val="right" w:leader="dot" w:pos="8306"/>
            </w:tabs>
            <w:rPr>
              <w:noProof/>
            </w:rPr>
          </w:pPr>
          <w:hyperlink w:anchor="_Toc18607" w:history="1">
            <w:r w:rsidR="00F0062E">
              <w:rPr>
                <w:rFonts w:ascii="Times New Roman" w:hAnsi="Times New Roman" w:cs="Times New Roman"/>
                <w:noProof/>
              </w:rPr>
              <w:t xml:space="preserve">3.3 </w:t>
            </w:r>
            <w:r w:rsidR="00F0062E">
              <w:rPr>
                <w:rFonts w:hint="eastAsia"/>
                <w:noProof/>
              </w:rPr>
              <w:t>申请关联课题组</w:t>
            </w:r>
            <w:r w:rsidR="00F0062E">
              <w:rPr>
                <w:noProof/>
              </w:rPr>
              <w:tab/>
            </w:r>
            <w:r w:rsidR="00F0062E">
              <w:rPr>
                <w:noProof/>
              </w:rPr>
              <w:fldChar w:fldCharType="begin"/>
            </w:r>
            <w:r w:rsidR="00F0062E">
              <w:rPr>
                <w:noProof/>
              </w:rPr>
              <w:instrText xml:space="preserve"> PAGEREF _Toc18607 \h </w:instrText>
            </w:r>
            <w:r w:rsidR="00F0062E">
              <w:rPr>
                <w:noProof/>
              </w:rPr>
            </w:r>
            <w:r w:rsidR="00F0062E">
              <w:rPr>
                <w:noProof/>
              </w:rPr>
              <w:fldChar w:fldCharType="separate"/>
            </w:r>
            <w:r w:rsidR="00D2546D">
              <w:rPr>
                <w:noProof/>
              </w:rPr>
              <w:t>5</w:t>
            </w:r>
            <w:r w:rsidR="00F0062E">
              <w:rPr>
                <w:noProof/>
              </w:rPr>
              <w:fldChar w:fldCharType="end"/>
            </w:r>
          </w:hyperlink>
        </w:p>
        <w:p w14:paraId="20DBB7FE" w14:textId="28516789" w:rsidR="00F74B6B" w:rsidRDefault="003A7874">
          <w:pPr>
            <w:pStyle w:val="TOC2"/>
            <w:tabs>
              <w:tab w:val="right" w:leader="dot" w:pos="8306"/>
            </w:tabs>
            <w:rPr>
              <w:noProof/>
            </w:rPr>
          </w:pPr>
          <w:hyperlink w:anchor="_Toc31680" w:history="1">
            <w:r w:rsidR="00F0062E">
              <w:rPr>
                <w:rFonts w:ascii="Times New Roman" w:hAnsi="Times New Roman" w:cs="Times New Roman"/>
                <w:noProof/>
              </w:rPr>
              <w:t xml:space="preserve">3.4 </w:t>
            </w:r>
            <w:r w:rsidR="00F0062E">
              <w:rPr>
                <w:rFonts w:hint="eastAsia"/>
                <w:noProof/>
              </w:rPr>
              <w:t>仪器设备操作许可申请</w:t>
            </w:r>
            <w:r w:rsidR="00F0062E">
              <w:rPr>
                <w:noProof/>
              </w:rPr>
              <w:tab/>
            </w:r>
            <w:r w:rsidR="00F0062E">
              <w:rPr>
                <w:noProof/>
              </w:rPr>
              <w:fldChar w:fldCharType="begin"/>
            </w:r>
            <w:r w:rsidR="00F0062E">
              <w:rPr>
                <w:noProof/>
              </w:rPr>
              <w:instrText xml:space="preserve"> PAGEREF _Toc31680 \h </w:instrText>
            </w:r>
            <w:r w:rsidR="00F0062E">
              <w:rPr>
                <w:noProof/>
              </w:rPr>
            </w:r>
            <w:r w:rsidR="00F0062E">
              <w:rPr>
                <w:noProof/>
              </w:rPr>
              <w:fldChar w:fldCharType="separate"/>
            </w:r>
            <w:r w:rsidR="00D2546D">
              <w:rPr>
                <w:noProof/>
              </w:rPr>
              <w:t>7</w:t>
            </w:r>
            <w:r w:rsidR="00F0062E">
              <w:rPr>
                <w:noProof/>
              </w:rPr>
              <w:fldChar w:fldCharType="end"/>
            </w:r>
          </w:hyperlink>
        </w:p>
        <w:p w14:paraId="282E547B" w14:textId="4FA2A9E8" w:rsidR="00F74B6B" w:rsidRDefault="003A7874">
          <w:pPr>
            <w:pStyle w:val="TOC1"/>
            <w:tabs>
              <w:tab w:val="right" w:leader="dot" w:pos="8306"/>
            </w:tabs>
            <w:rPr>
              <w:noProof/>
            </w:rPr>
          </w:pPr>
          <w:hyperlink w:anchor="_Toc347" w:history="1">
            <w:r w:rsidR="00F0062E">
              <w:rPr>
                <w:rFonts w:ascii="Arial" w:hAnsi="Arial"/>
                <w:noProof/>
              </w:rPr>
              <w:t xml:space="preserve">4. </w:t>
            </w:r>
            <w:r w:rsidR="00F0062E">
              <w:rPr>
                <w:rFonts w:ascii="Arial" w:hAnsi="Arial"/>
                <w:noProof/>
              </w:rPr>
              <w:t>仪器预约</w:t>
            </w:r>
            <w:r w:rsidR="00F0062E">
              <w:rPr>
                <w:rFonts w:ascii="Arial" w:hAnsi="Arial" w:hint="eastAsia"/>
                <w:noProof/>
              </w:rPr>
              <w:t>上机</w:t>
            </w:r>
            <w:r w:rsidR="00F0062E">
              <w:rPr>
                <w:rFonts w:ascii="Arial" w:hAnsi="Arial"/>
                <w:noProof/>
              </w:rPr>
              <w:t>使用流程</w:t>
            </w:r>
            <w:r w:rsidR="00F0062E">
              <w:rPr>
                <w:noProof/>
              </w:rPr>
              <w:tab/>
            </w:r>
            <w:r w:rsidR="00F0062E">
              <w:rPr>
                <w:noProof/>
              </w:rPr>
              <w:fldChar w:fldCharType="begin"/>
            </w:r>
            <w:r w:rsidR="00F0062E">
              <w:rPr>
                <w:noProof/>
              </w:rPr>
              <w:instrText xml:space="preserve"> PAGEREF _Toc347 \h </w:instrText>
            </w:r>
            <w:r w:rsidR="00F0062E">
              <w:rPr>
                <w:noProof/>
              </w:rPr>
            </w:r>
            <w:r w:rsidR="00F0062E">
              <w:rPr>
                <w:noProof/>
              </w:rPr>
              <w:fldChar w:fldCharType="separate"/>
            </w:r>
            <w:r w:rsidR="00D2546D">
              <w:rPr>
                <w:noProof/>
              </w:rPr>
              <w:t>9</w:t>
            </w:r>
            <w:r w:rsidR="00F0062E">
              <w:rPr>
                <w:noProof/>
              </w:rPr>
              <w:fldChar w:fldCharType="end"/>
            </w:r>
          </w:hyperlink>
        </w:p>
        <w:p w14:paraId="146BB7EC" w14:textId="2D1A2735" w:rsidR="00F74B6B" w:rsidRDefault="003A7874">
          <w:pPr>
            <w:pStyle w:val="TOC2"/>
            <w:tabs>
              <w:tab w:val="right" w:leader="dot" w:pos="8306"/>
            </w:tabs>
            <w:rPr>
              <w:noProof/>
            </w:rPr>
          </w:pPr>
          <w:hyperlink w:anchor="_Toc8785" w:history="1">
            <w:r w:rsidR="00F0062E">
              <w:rPr>
                <w:rFonts w:ascii="Times New Roman" w:hAnsi="Times New Roman" w:cs="Times New Roman"/>
                <w:noProof/>
              </w:rPr>
              <w:t xml:space="preserve">4.1 </w:t>
            </w:r>
            <w:r w:rsidR="00F0062E">
              <w:rPr>
                <w:noProof/>
              </w:rPr>
              <w:t>实验预约</w:t>
            </w:r>
            <w:r w:rsidR="00F0062E">
              <w:rPr>
                <w:noProof/>
              </w:rPr>
              <w:tab/>
            </w:r>
            <w:r w:rsidR="00F0062E">
              <w:rPr>
                <w:noProof/>
              </w:rPr>
              <w:fldChar w:fldCharType="begin"/>
            </w:r>
            <w:r w:rsidR="00F0062E">
              <w:rPr>
                <w:noProof/>
              </w:rPr>
              <w:instrText xml:space="preserve"> PAGEREF _Toc8785 \h </w:instrText>
            </w:r>
            <w:r w:rsidR="00F0062E">
              <w:rPr>
                <w:noProof/>
              </w:rPr>
            </w:r>
            <w:r w:rsidR="00F0062E">
              <w:rPr>
                <w:noProof/>
              </w:rPr>
              <w:fldChar w:fldCharType="separate"/>
            </w:r>
            <w:r w:rsidR="00D2546D">
              <w:rPr>
                <w:noProof/>
              </w:rPr>
              <w:t>9</w:t>
            </w:r>
            <w:r w:rsidR="00F0062E">
              <w:rPr>
                <w:noProof/>
              </w:rPr>
              <w:fldChar w:fldCharType="end"/>
            </w:r>
          </w:hyperlink>
        </w:p>
        <w:p w14:paraId="037B85EC" w14:textId="10FD21E1" w:rsidR="00F74B6B" w:rsidRDefault="003A7874">
          <w:pPr>
            <w:pStyle w:val="TOC2"/>
            <w:tabs>
              <w:tab w:val="right" w:leader="dot" w:pos="8306"/>
            </w:tabs>
            <w:rPr>
              <w:noProof/>
            </w:rPr>
          </w:pPr>
          <w:hyperlink w:anchor="_Toc16269" w:history="1">
            <w:r w:rsidR="00F0062E">
              <w:rPr>
                <w:rFonts w:ascii="Times New Roman" w:hAnsi="Times New Roman" w:cs="Times New Roman"/>
                <w:noProof/>
              </w:rPr>
              <w:t xml:space="preserve">4.2 </w:t>
            </w:r>
            <w:r w:rsidR="00F0062E">
              <w:rPr>
                <w:rFonts w:hint="eastAsia"/>
                <w:noProof/>
              </w:rPr>
              <w:t>预</w:t>
            </w:r>
            <w:r w:rsidR="00F0062E">
              <w:rPr>
                <w:noProof/>
              </w:rPr>
              <w:t>约撤销</w:t>
            </w:r>
            <w:r w:rsidR="00F0062E">
              <w:rPr>
                <w:noProof/>
              </w:rPr>
              <w:tab/>
            </w:r>
            <w:r w:rsidR="00F0062E">
              <w:rPr>
                <w:noProof/>
              </w:rPr>
              <w:fldChar w:fldCharType="begin"/>
            </w:r>
            <w:r w:rsidR="00F0062E">
              <w:rPr>
                <w:noProof/>
              </w:rPr>
              <w:instrText xml:space="preserve"> PAGEREF _Toc16269 \h </w:instrText>
            </w:r>
            <w:r w:rsidR="00F0062E">
              <w:rPr>
                <w:noProof/>
              </w:rPr>
            </w:r>
            <w:r w:rsidR="00F0062E">
              <w:rPr>
                <w:noProof/>
              </w:rPr>
              <w:fldChar w:fldCharType="separate"/>
            </w:r>
            <w:r w:rsidR="00D2546D">
              <w:rPr>
                <w:noProof/>
              </w:rPr>
              <w:t>11</w:t>
            </w:r>
            <w:r w:rsidR="00F0062E">
              <w:rPr>
                <w:noProof/>
              </w:rPr>
              <w:fldChar w:fldCharType="end"/>
            </w:r>
          </w:hyperlink>
        </w:p>
        <w:p w14:paraId="34CD5027" w14:textId="0DE632E1" w:rsidR="00F74B6B" w:rsidRDefault="003A7874">
          <w:pPr>
            <w:pStyle w:val="TOC2"/>
            <w:tabs>
              <w:tab w:val="right" w:leader="dot" w:pos="8306"/>
            </w:tabs>
            <w:rPr>
              <w:noProof/>
            </w:rPr>
          </w:pPr>
          <w:hyperlink w:anchor="_Toc26418" w:history="1">
            <w:r w:rsidR="00F0062E">
              <w:rPr>
                <w:rFonts w:ascii="Times New Roman" w:hAnsi="Times New Roman" w:cs="Times New Roman"/>
                <w:noProof/>
              </w:rPr>
              <w:t xml:space="preserve">4.3 </w:t>
            </w:r>
            <w:r w:rsidR="00F0062E">
              <w:rPr>
                <w:rFonts w:hint="eastAsia"/>
                <w:noProof/>
              </w:rPr>
              <w:t>客户端上机</w:t>
            </w:r>
            <w:r w:rsidR="00F0062E">
              <w:rPr>
                <w:noProof/>
              </w:rPr>
              <w:tab/>
            </w:r>
            <w:r w:rsidR="00F0062E">
              <w:rPr>
                <w:noProof/>
              </w:rPr>
              <w:fldChar w:fldCharType="begin"/>
            </w:r>
            <w:r w:rsidR="00F0062E">
              <w:rPr>
                <w:noProof/>
              </w:rPr>
              <w:instrText xml:space="preserve"> PAGEREF _Toc26418 \h </w:instrText>
            </w:r>
            <w:r w:rsidR="00F0062E">
              <w:rPr>
                <w:noProof/>
              </w:rPr>
            </w:r>
            <w:r w:rsidR="00F0062E">
              <w:rPr>
                <w:noProof/>
              </w:rPr>
              <w:fldChar w:fldCharType="separate"/>
            </w:r>
            <w:r w:rsidR="00D2546D">
              <w:rPr>
                <w:noProof/>
              </w:rPr>
              <w:t>12</w:t>
            </w:r>
            <w:r w:rsidR="00F0062E">
              <w:rPr>
                <w:noProof/>
              </w:rPr>
              <w:fldChar w:fldCharType="end"/>
            </w:r>
          </w:hyperlink>
        </w:p>
        <w:p w14:paraId="4388C275" w14:textId="481A8213" w:rsidR="00F74B6B" w:rsidRDefault="003A7874">
          <w:pPr>
            <w:pStyle w:val="TOC2"/>
            <w:tabs>
              <w:tab w:val="right" w:leader="dot" w:pos="8306"/>
            </w:tabs>
            <w:rPr>
              <w:noProof/>
            </w:rPr>
          </w:pPr>
          <w:hyperlink w:anchor="_Toc13089" w:history="1">
            <w:r w:rsidR="00F0062E">
              <w:rPr>
                <w:rFonts w:ascii="Times New Roman" w:hAnsi="Times New Roman" w:cs="Times New Roman"/>
                <w:noProof/>
              </w:rPr>
              <w:t xml:space="preserve">4.4 </w:t>
            </w:r>
            <w:r w:rsidR="00F0062E">
              <w:rPr>
                <w:rFonts w:hint="eastAsia"/>
                <w:noProof/>
              </w:rPr>
              <w:t>实验资料下载</w:t>
            </w:r>
            <w:r w:rsidR="00F0062E">
              <w:rPr>
                <w:noProof/>
              </w:rPr>
              <w:tab/>
            </w:r>
            <w:r w:rsidR="00F0062E">
              <w:rPr>
                <w:noProof/>
              </w:rPr>
              <w:fldChar w:fldCharType="begin"/>
            </w:r>
            <w:r w:rsidR="00F0062E">
              <w:rPr>
                <w:noProof/>
              </w:rPr>
              <w:instrText xml:space="preserve"> PAGEREF _Toc13089 \h </w:instrText>
            </w:r>
            <w:r w:rsidR="00F0062E">
              <w:rPr>
                <w:noProof/>
              </w:rPr>
            </w:r>
            <w:r w:rsidR="00F0062E">
              <w:rPr>
                <w:noProof/>
              </w:rPr>
              <w:fldChar w:fldCharType="separate"/>
            </w:r>
            <w:r w:rsidR="00D2546D">
              <w:rPr>
                <w:noProof/>
              </w:rPr>
              <w:t>13</w:t>
            </w:r>
            <w:r w:rsidR="00F0062E">
              <w:rPr>
                <w:noProof/>
              </w:rPr>
              <w:fldChar w:fldCharType="end"/>
            </w:r>
          </w:hyperlink>
        </w:p>
        <w:p w14:paraId="7098D79F" w14:textId="77B79117" w:rsidR="00F74B6B" w:rsidRDefault="003A7874">
          <w:pPr>
            <w:pStyle w:val="TOC1"/>
            <w:tabs>
              <w:tab w:val="right" w:leader="dot" w:pos="8306"/>
            </w:tabs>
            <w:rPr>
              <w:noProof/>
            </w:rPr>
          </w:pPr>
          <w:hyperlink w:anchor="_Toc1006" w:history="1">
            <w:r w:rsidR="00F0062E">
              <w:rPr>
                <w:rFonts w:ascii="Arial" w:hAnsi="Arial"/>
                <w:noProof/>
              </w:rPr>
              <w:t xml:space="preserve">5. </w:t>
            </w:r>
            <w:r w:rsidR="00F0062E">
              <w:rPr>
                <w:rFonts w:ascii="Arial" w:hAnsi="Arial"/>
                <w:noProof/>
              </w:rPr>
              <w:t>仪器</w:t>
            </w:r>
            <w:r w:rsidR="00F0062E">
              <w:rPr>
                <w:rFonts w:ascii="Arial" w:hAnsi="Arial" w:hint="eastAsia"/>
                <w:noProof/>
              </w:rPr>
              <w:t>预约送样</w:t>
            </w:r>
            <w:r w:rsidR="00F0062E">
              <w:rPr>
                <w:rFonts w:ascii="Arial" w:hAnsi="Arial"/>
                <w:noProof/>
              </w:rPr>
              <w:t>使用流程</w:t>
            </w:r>
            <w:r w:rsidR="00F0062E">
              <w:rPr>
                <w:noProof/>
              </w:rPr>
              <w:tab/>
            </w:r>
            <w:r w:rsidR="00F0062E">
              <w:rPr>
                <w:noProof/>
              </w:rPr>
              <w:fldChar w:fldCharType="begin"/>
            </w:r>
            <w:r w:rsidR="00F0062E">
              <w:rPr>
                <w:noProof/>
              </w:rPr>
              <w:instrText xml:space="preserve"> PAGEREF _Toc1006 \h </w:instrText>
            </w:r>
            <w:r w:rsidR="00F0062E">
              <w:rPr>
                <w:noProof/>
              </w:rPr>
            </w:r>
            <w:r w:rsidR="00F0062E">
              <w:rPr>
                <w:noProof/>
              </w:rPr>
              <w:fldChar w:fldCharType="separate"/>
            </w:r>
            <w:r w:rsidR="00D2546D">
              <w:rPr>
                <w:noProof/>
              </w:rPr>
              <w:t>14</w:t>
            </w:r>
            <w:r w:rsidR="00F0062E">
              <w:rPr>
                <w:noProof/>
              </w:rPr>
              <w:fldChar w:fldCharType="end"/>
            </w:r>
          </w:hyperlink>
        </w:p>
        <w:p w14:paraId="3294D5CA" w14:textId="1DAED505" w:rsidR="00F74B6B" w:rsidRDefault="003A7874">
          <w:pPr>
            <w:pStyle w:val="TOC2"/>
            <w:tabs>
              <w:tab w:val="right" w:leader="dot" w:pos="8306"/>
            </w:tabs>
            <w:rPr>
              <w:noProof/>
            </w:rPr>
          </w:pPr>
          <w:hyperlink w:anchor="_Toc15409" w:history="1">
            <w:r w:rsidR="00F0062E">
              <w:rPr>
                <w:rFonts w:ascii="Times New Roman" w:hAnsi="Times New Roman" w:cs="Times New Roman"/>
                <w:noProof/>
              </w:rPr>
              <w:t xml:space="preserve">5.1 </w:t>
            </w:r>
            <w:r w:rsidR="00F0062E">
              <w:rPr>
                <w:rFonts w:hint="eastAsia"/>
                <w:noProof/>
              </w:rPr>
              <w:t>送样</w:t>
            </w:r>
            <w:r w:rsidR="00F0062E">
              <w:rPr>
                <w:noProof/>
              </w:rPr>
              <w:t>预约</w:t>
            </w:r>
            <w:r w:rsidR="00F0062E">
              <w:rPr>
                <w:noProof/>
              </w:rPr>
              <w:tab/>
            </w:r>
            <w:r w:rsidR="00F0062E">
              <w:rPr>
                <w:noProof/>
              </w:rPr>
              <w:fldChar w:fldCharType="begin"/>
            </w:r>
            <w:r w:rsidR="00F0062E">
              <w:rPr>
                <w:noProof/>
              </w:rPr>
              <w:instrText xml:space="preserve"> PAGEREF _Toc15409 \h </w:instrText>
            </w:r>
            <w:r w:rsidR="00F0062E">
              <w:rPr>
                <w:noProof/>
              </w:rPr>
            </w:r>
            <w:r w:rsidR="00F0062E">
              <w:rPr>
                <w:noProof/>
              </w:rPr>
              <w:fldChar w:fldCharType="separate"/>
            </w:r>
            <w:r w:rsidR="00D2546D">
              <w:rPr>
                <w:noProof/>
              </w:rPr>
              <w:t>14</w:t>
            </w:r>
            <w:r w:rsidR="00F0062E">
              <w:rPr>
                <w:noProof/>
              </w:rPr>
              <w:fldChar w:fldCharType="end"/>
            </w:r>
          </w:hyperlink>
        </w:p>
        <w:p w14:paraId="12DA76EF" w14:textId="2B2593BD" w:rsidR="00F74B6B" w:rsidRDefault="003A7874">
          <w:pPr>
            <w:pStyle w:val="TOC2"/>
            <w:tabs>
              <w:tab w:val="right" w:leader="dot" w:pos="8306"/>
            </w:tabs>
            <w:rPr>
              <w:noProof/>
            </w:rPr>
          </w:pPr>
          <w:hyperlink w:anchor="_Toc31257" w:history="1">
            <w:r w:rsidR="00F0062E">
              <w:rPr>
                <w:rFonts w:ascii="Times New Roman" w:hAnsi="Times New Roman" w:cs="Times New Roman"/>
                <w:noProof/>
              </w:rPr>
              <w:t xml:space="preserve">5.2 </w:t>
            </w:r>
            <w:r w:rsidR="00F0062E">
              <w:rPr>
                <w:rFonts w:hint="eastAsia"/>
                <w:noProof/>
              </w:rPr>
              <w:t>送样付款</w:t>
            </w:r>
            <w:r w:rsidR="00F0062E">
              <w:rPr>
                <w:noProof/>
              </w:rPr>
              <w:tab/>
            </w:r>
            <w:r w:rsidR="00F0062E">
              <w:rPr>
                <w:noProof/>
              </w:rPr>
              <w:fldChar w:fldCharType="begin"/>
            </w:r>
            <w:r w:rsidR="00F0062E">
              <w:rPr>
                <w:noProof/>
              </w:rPr>
              <w:instrText xml:space="preserve"> PAGEREF _Toc31257 \h </w:instrText>
            </w:r>
            <w:r w:rsidR="00F0062E">
              <w:rPr>
                <w:noProof/>
              </w:rPr>
            </w:r>
            <w:r w:rsidR="00F0062E">
              <w:rPr>
                <w:noProof/>
              </w:rPr>
              <w:fldChar w:fldCharType="separate"/>
            </w:r>
            <w:r w:rsidR="00D2546D">
              <w:rPr>
                <w:noProof/>
              </w:rPr>
              <w:t>16</w:t>
            </w:r>
            <w:r w:rsidR="00F0062E">
              <w:rPr>
                <w:noProof/>
              </w:rPr>
              <w:fldChar w:fldCharType="end"/>
            </w:r>
          </w:hyperlink>
        </w:p>
        <w:p w14:paraId="62116C6A" w14:textId="03190C2A" w:rsidR="00F74B6B" w:rsidRDefault="003A7874">
          <w:pPr>
            <w:pStyle w:val="TOC1"/>
            <w:tabs>
              <w:tab w:val="right" w:leader="dot" w:pos="8306"/>
            </w:tabs>
            <w:rPr>
              <w:noProof/>
            </w:rPr>
          </w:pPr>
          <w:hyperlink w:anchor="_Toc6201" w:history="1">
            <w:r w:rsidR="00F0062E">
              <w:rPr>
                <w:rFonts w:hint="eastAsia"/>
                <w:noProof/>
              </w:rPr>
              <w:t>二、移动端使用说明</w:t>
            </w:r>
            <w:r w:rsidR="00F0062E">
              <w:rPr>
                <w:noProof/>
              </w:rPr>
              <w:tab/>
            </w:r>
            <w:r w:rsidR="00F0062E">
              <w:rPr>
                <w:noProof/>
              </w:rPr>
              <w:fldChar w:fldCharType="begin"/>
            </w:r>
            <w:r w:rsidR="00F0062E">
              <w:rPr>
                <w:noProof/>
              </w:rPr>
              <w:instrText xml:space="preserve"> PAGEREF _Toc6201 \h </w:instrText>
            </w:r>
            <w:r w:rsidR="00F0062E">
              <w:rPr>
                <w:noProof/>
              </w:rPr>
            </w:r>
            <w:r w:rsidR="00F0062E">
              <w:rPr>
                <w:noProof/>
              </w:rPr>
              <w:fldChar w:fldCharType="separate"/>
            </w:r>
            <w:r w:rsidR="00D2546D">
              <w:rPr>
                <w:noProof/>
              </w:rPr>
              <w:t>18</w:t>
            </w:r>
            <w:r w:rsidR="00F0062E">
              <w:rPr>
                <w:noProof/>
              </w:rPr>
              <w:fldChar w:fldCharType="end"/>
            </w:r>
          </w:hyperlink>
        </w:p>
        <w:p w14:paraId="5179042F" w14:textId="37D4D77E" w:rsidR="00F74B6B" w:rsidRDefault="003A7874">
          <w:pPr>
            <w:pStyle w:val="TOC1"/>
            <w:tabs>
              <w:tab w:val="right" w:leader="dot" w:pos="8306"/>
            </w:tabs>
            <w:rPr>
              <w:noProof/>
            </w:rPr>
          </w:pPr>
          <w:hyperlink w:anchor="_Toc21119" w:history="1">
            <w:r w:rsidR="00F0062E">
              <w:rPr>
                <w:noProof/>
              </w:rPr>
              <w:t xml:space="preserve">6. </w:t>
            </w:r>
            <w:r w:rsidR="00F0062E">
              <w:rPr>
                <w:rFonts w:hint="eastAsia"/>
                <w:noProof/>
              </w:rPr>
              <w:t>各院系分中心地址</w:t>
            </w:r>
            <w:r w:rsidR="00F0062E">
              <w:rPr>
                <w:noProof/>
              </w:rPr>
              <w:tab/>
            </w:r>
            <w:r w:rsidR="00F0062E">
              <w:rPr>
                <w:noProof/>
              </w:rPr>
              <w:fldChar w:fldCharType="begin"/>
            </w:r>
            <w:r w:rsidR="00F0062E">
              <w:rPr>
                <w:noProof/>
              </w:rPr>
              <w:instrText xml:space="preserve"> PAGEREF _Toc21119 \h </w:instrText>
            </w:r>
            <w:r w:rsidR="00F0062E">
              <w:rPr>
                <w:noProof/>
              </w:rPr>
            </w:r>
            <w:r w:rsidR="00F0062E">
              <w:rPr>
                <w:noProof/>
              </w:rPr>
              <w:fldChar w:fldCharType="separate"/>
            </w:r>
            <w:r w:rsidR="00D2546D">
              <w:rPr>
                <w:noProof/>
              </w:rPr>
              <w:t>18</w:t>
            </w:r>
            <w:r w:rsidR="00F0062E">
              <w:rPr>
                <w:noProof/>
              </w:rPr>
              <w:fldChar w:fldCharType="end"/>
            </w:r>
          </w:hyperlink>
        </w:p>
        <w:p w14:paraId="2AA26B92" w14:textId="3A4BA6EC" w:rsidR="00F74B6B" w:rsidRDefault="003A7874">
          <w:pPr>
            <w:pStyle w:val="TOC1"/>
            <w:tabs>
              <w:tab w:val="right" w:leader="dot" w:pos="8306"/>
            </w:tabs>
            <w:rPr>
              <w:noProof/>
            </w:rPr>
          </w:pPr>
          <w:hyperlink w:anchor="_Toc20784" w:history="1">
            <w:r w:rsidR="00F0062E">
              <w:rPr>
                <w:noProof/>
              </w:rPr>
              <w:t xml:space="preserve">7. </w:t>
            </w:r>
            <w:r w:rsidR="00F0062E">
              <w:rPr>
                <w:rFonts w:ascii="Arial" w:hAnsi="Arial"/>
                <w:noProof/>
              </w:rPr>
              <w:t>仪器预约</w:t>
            </w:r>
            <w:r w:rsidR="00F0062E">
              <w:rPr>
                <w:rFonts w:ascii="Arial" w:hAnsi="Arial" w:hint="eastAsia"/>
                <w:noProof/>
              </w:rPr>
              <w:t>上机</w:t>
            </w:r>
            <w:r w:rsidR="00F0062E">
              <w:rPr>
                <w:rFonts w:ascii="Arial" w:hAnsi="Arial"/>
                <w:noProof/>
              </w:rPr>
              <w:t>使用流程</w:t>
            </w:r>
            <w:r w:rsidR="00F0062E">
              <w:rPr>
                <w:noProof/>
              </w:rPr>
              <w:tab/>
            </w:r>
            <w:r w:rsidR="00F0062E">
              <w:rPr>
                <w:noProof/>
              </w:rPr>
              <w:fldChar w:fldCharType="begin"/>
            </w:r>
            <w:r w:rsidR="00F0062E">
              <w:rPr>
                <w:noProof/>
              </w:rPr>
              <w:instrText xml:space="preserve"> PAGEREF _Toc20784 \h </w:instrText>
            </w:r>
            <w:r w:rsidR="00F0062E">
              <w:rPr>
                <w:noProof/>
              </w:rPr>
            </w:r>
            <w:r w:rsidR="00F0062E">
              <w:rPr>
                <w:noProof/>
              </w:rPr>
              <w:fldChar w:fldCharType="separate"/>
            </w:r>
            <w:r w:rsidR="00D2546D">
              <w:rPr>
                <w:noProof/>
              </w:rPr>
              <w:t>18</w:t>
            </w:r>
            <w:r w:rsidR="00F0062E">
              <w:rPr>
                <w:noProof/>
              </w:rPr>
              <w:fldChar w:fldCharType="end"/>
            </w:r>
          </w:hyperlink>
        </w:p>
        <w:p w14:paraId="34059A7B" w14:textId="3262BD98" w:rsidR="00F74B6B" w:rsidRDefault="003A7874">
          <w:pPr>
            <w:pStyle w:val="TOC2"/>
            <w:tabs>
              <w:tab w:val="right" w:leader="dot" w:pos="8306"/>
            </w:tabs>
            <w:rPr>
              <w:noProof/>
            </w:rPr>
          </w:pPr>
          <w:hyperlink w:anchor="_Toc19011" w:history="1">
            <w:r w:rsidR="00F0062E">
              <w:rPr>
                <w:rFonts w:ascii="Times New Roman" w:hAnsi="Times New Roman" w:cs="Times New Roman"/>
                <w:noProof/>
              </w:rPr>
              <w:t xml:space="preserve">7.1 </w:t>
            </w:r>
            <w:r w:rsidR="00F0062E">
              <w:rPr>
                <w:rFonts w:hint="eastAsia"/>
                <w:noProof/>
              </w:rPr>
              <w:t>许可申请</w:t>
            </w:r>
            <w:r w:rsidR="00F0062E">
              <w:rPr>
                <w:noProof/>
              </w:rPr>
              <w:tab/>
            </w:r>
            <w:r w:rsidR="00F0062E">
              <w:rPr>
                <w:noProof/>
              </w:rPr>
              <w:fldChar w:fldCharType="begin"/>
            </w:r>
            <w:r w:rsidR="00F0062E">
              <w:rPr>
                <w:noProof/>
              </w:rPr>
              <w:instrText xml:space="preserve"> PAGEREF _Toc19011 \h </w:instrText>
            </w:r>
            <w:r w:rsidR="00F0062E">
              <w:rPr>
                <w:noProof/>
              </w:rPr>
            </w:r>
            <w:r w:rsidR="00F0062E">
              <w:rPr>
                <w:noProof/>
              </w:rPr>
              <w:fldChar w:fldCharType="separate"/>
            </w:r>
            <w:r w:rsidR="00D2546D">
              <w:rPr>
                <w:noProof/>
              </w:rPr>
              <w:t>18</w:t>
            </w:r>
            <w:r w:rsidR="00F0062E">
              <w:rPr>
                <w:noProof/>
              </w:rPr>
              <w:fldChar w:fldCharType="end"/>
            </w:r>
          </w:hyperlink>
        </w:p>
        <w:p w14:paraId="56041D60" w14:textId="589ACB81" w:rsidR="00F74B6B" w:rsidRDefault="003A7874">
          <w:pPr>
            <w:pStyle w:val="TOC2"/>
            <w:tabs>
              <w:tab w:val="right" w:leader="dot" w:pos="8306"/>
            </w:tabs>
            <w:rPr>
              <w:noProof/>
            </w:rPr>
          </w:pPr>
          <w:hyperlink w:anchor="_Toc18059" w:history="1">
            <w:r w:rsidR="00F0062E">
              <w:rPr>
                <w:rFonts w:ascii="Times New Roman" w:hAnsi="Times New Roman" w:cs="Times New Roman"/>
                <w:noProof/>
              </w:rPr>
              <w:t xml:space="preserve">7.2 </w:t>
            </w:r>
            <w:r w:rsidR="00F0062E">
              <w:rPr>
                <w:rFonts w:hint="eastAsia"/>
                <w:noProof/>
              </w:rPr>
              <w:t>仪器预约</w:t>
            </w:r>
            <w:r w:rsidR="00F0062E">
              <w:rPr>
                <w:noProof/>
              </w:rPr>
              <w:tab/>
            </w:r>
            <w:r w:rsidR="00F0062E">
              <w:rPr>
                <w:noProof/>
              </w:rPr>
              <w:fldChar w:fldCharType="begin"/>
            </w:r>
            <w:r w:rsidR="00F0062E">
              <w:rPr>
                <w:noProof/>
              </w:rPr>
              <w:instrText xml:space="preserve"> PAGEREF _Toc18059 \h </w:instrText>
            </w:r>
            <w:r w:rsidR="00F0062E">
              <w:rPr>
                <w:noProof/>
              </w:rPr>
            </w:r>
            <w:r w:rsidR="00F0062E">
              <w:rPr>
                <w:noProof/>
              </w:rPr>
              <w:fldChar w:fldCharType="separate"/>
            </w:r>
            <w:r w:rsidR="00D2546D">
              <w:rPr>
                <w:noProof/>
              </w:rPr>
              <w:t>19</w:t>
            </w:r>
            <w:r w:rsidR="00F0062E">
              <w:rPr>
                <w:noProof/>
              </w:rPr>
              <w:fldChar w:fldCharType="end"/>
            </w:r>
          </w:hyperlink>
        </w:p>
        <w:p w14:paraId="76E7CAA8" w14:textId="4319A375" w:rsidR="00F74B6B" w:rsidRDefault="003A7874">
          <w:pPr>
            <w:pStyle w:val="TOC2"/>
            <w:tabs>
              <w:tab w:val="right" w:leader="dot" w:pos="8306"/>
            </w:tabs>
            <w:rPr>
              <w:noProof/>
            </w:rPr>
          </w:pPr>
          <w:hyperlink w:anchor="_Toc1631" w:history="1">
            <w:r w:rsidR="00F0062E">
              <w:rPr>
                <w:rFonts w:ascii="Times New Roman" w:hAnsi="Times New Roman" w:cs="Times New Roman"/>
                <w:noProof/>
              </w:rPr>
              <w:t xml:space="preserve">7.3 </w:t>
            </w:r>
            <w:r w:rsidR="00F0062E">
              <w:rPr>
                <w:rFonts w:hint="eastAsia"/>
                <w:noProof/>
              </w:rPr>
              <w:t>预约</w:t>
            </w:r>
            <w:r w:rsidR="00F0062E">
              <w:rPr>
                <w:rFonts w:hint="eastAsia"/>
                <w:noProof/>
              </w:rPr>
              <w:t>&amp;</w:t>
            </w:r>
            <w:r w:rsidR="00F0062E">
              <w:rPr>
                <w:rFonts w:hint="eastAsia"/>
                <w:noProof/>
              </w:rPr>
              <w:t>实验信息查看</w:t>
            </w:r>
            <w:r w:rsidR="00F0062E">
              <w:rPr>
                <w:noProof/>
              </w:rPr>
              <w:tab/>
            </w:r>
            <w:r w:rsidR="00F0062E">
              <w:rPr>
                <w:noProof/>
              </w:rPr>
              <w:fldChar w:fldCharType="begin"/>
            </w:r>
            <w:r w:rsidR="00F0062E">
              <w:rPr>
                <w:noProof/>
              </w:rPr>
              <w:instrText xml:space="preserve"> PAGEREF _Toc1631 \h </w:instrText>
            </w:r>
            <w:r w:rsidR="00F0062E">
              <w:rPr>
                <w:noProof/>
              </w:rPr>
            </w:r>
            <w:r w:rsidR="00F0062E">
              <w:rPr>
                <w:noProof/>
              </w:rPr>
              <w:fldChar w:fldCharType="separate"/>
            </w:r>
            <w:r w:rsidR="00D2546D">
              <w:rPr>
                <w:noProof/>
              </w:rPr>
              <w:t>20</w:t>
            </w:r>
            <w:r w:rsidR="00F0062E">
              <w:rPr>
                <w:noProof/>
              </w:rPr>
              <w:fldChar w:fldCharType="end"/>
            </w:r>
          </w:hyperlink>
        </w:p>
        <w:p w14:paraId="3556869E" w14:textId="2B5ED72D" w:rsidR="00F74B6B" w:rsidRDefault="003A7874">
          <w:pPr>
            <w:pStyle w:val="TOC1"/>
            <w:tabs>
              <w:tab w:val="right" w:leader="dot" w:pos="8306"/>
            </w:tabs>
            <w:rPr>
              <w:noProof/>
            </w:rPr>
          </w:pPr>
          <w:hyperlink w:anchor="_Toc10060" w:history="1">
            <w:r w:rsidR="00F0062E">
              <w:rPr>
                <w:noProof/>
              </w:rPr>
              <w:t xml:space="preserve">8. </w:t>
            </w:r>
            <w:r w:rsidR="00F0062E">
              <w:rPr>
                <w:rFonts w:hint="eastAsia"/>
                <w:noProof/>
              </w:rPr>
              <w:t>仪器预约送样使用流程</w:t>
            </w:r>
            <w:r w:rsidR="00F0062E">
              <w:rPr>
                <w:noProof/>
              </w:rPr>
              <w:tab/>
            </w:r>
            <w:r w:rsidR="00F0062E">
              <w:rPr>
                <w:noProof/>
              </w:rPr>
              <w:fldChar w:fldCharType="begin"/>
            </w:r>
            <w:r w:rsidR="00F0062E">
              <w:rPr>
                <w:noProof/>
              </w:rPr>
              <w:instrText xml:space="preserve"> PAGEREF _Toc10060 \h </w:instrText>
            </w:r>
            <w:r w:rsidR="00F0062E">
              <w:rPr>
                <w:noProof/>
              </w:rPr>
            </w:r>
            <w:r w:rsidR="00F0062E">
              <w:rPr>
                <w:noProof/>
              </w:rPr>
              <w:fldChar w:fldCharType="separate"/>
            </w:r>
            <w:r w:rsidR="00D2546D">
              <w:rPr>
                <w:noProof/>
              </w:rPr>
              <w:t>21</w:t>
            </w:r>
            <w:r w:rsidR="00F0062E">
              <w:rPr>
                <w:noProof/>
              </w:rPr>
              <w:fldChar w:fldCharType="end"/>
            </w:r>
          </w:hyperlink>
        </w:p>
        <w:p w14:paraId="53773157" w14:textId="06A26585" w:rsidR="00F74B6B" w:rsidRDefault="003A7874">
          <w:pPr>
            <w:pStyle w:val="TOC2"/>
            <w:tabs>
              <w:tab w:val="right" w:leader="dot" w:pos="8306"/>
            </w:tabs>
            <w:rPr>
              <w:noProof/>
            </w:rPr>
          </w:pPr>
          <w:hyperlink w:anchor="_Toc26618" w:history="1">
            <w:r w:rsidR="00F0062E">
              <w:rPr>
                <w:rFonts w:ascii="Times New Roman" w:hAnsi="Times New Roman" w:cs="Times New Roman"/>
                <w:noProof/>
              </w:rPr>
              <w:t xml:space="preserve">8.1 </w:t>
            </w:r>
            <w:r w:rsidR="00F0062E">
              <w:rPr>
                <w:rFonts w:hint="eastAsia"/>
                <w:noProof/>
              </w:rPr>
              <w:t>送样</w:t>
            </w:r>
            <w:r w:rsidR="00F0062E">
              <w:rPr>
                <w:noProof/>
              </w:rPr>
              <w:t>预约</w:t>
            </w:r>
            <w:r w:rsidR="00F0062E">
              <w:rPr>
                <w:noProof/>
              </w:rPr>
              <w:tab/>
            </w:r>
            <w:r w:rsidR="00F0062E">
              <w:rPr>
                <w:noProof/>
              </w:rPr>
              <w:fldChar w:fldCharType="begin"/>
            </w:r>
            <w:r w:rsidR="00F0062E">
              <w:rPr>
                <w:noProof/>
              </w:rPr>
              <w:instrText xml:space="preserve"> PAGEREF _Toc26618 \h </w:instrText>
            </w:r>
            <w:r w:rsidR="00F0062E">
              <w:rPr>
                <w:noProof/>
              </w:rPr>
            </w:r>
            <w:r w:rsidR="00F0062E">
              <w:rPr>
                <w:noProof/>
              </w:rPr>
              <w:fldChar w:fldCharType="separate"/>
            </w:r>
            <w:r w:rsidR="00D2546D">
              <w:rPr>
                <w:noProof/>
              </w:rPr>
              <w:t>21</w:t>
            </w:r>
            <w:r w:rsidR="00F0062E">
              <w:rPr>
                <w:noProof/>
              </w:rPr>
              <w:fldChar w:fldCharType="end"/>
            </w:r>
          </w:hyperlink>
        </w:p>
        <w:p w14:paraId="1EACBD8F" w14:textId="4041080E" w:rsidR="00F74B6B" w:rsidRDefault="003A7874">
          <w:pPr>
            <w:pStyle w:val="TOC2"/>
            <w:tabs>
              <w:tab w:val="right" w:leader="dot" w:pos="8306"/>
            </w:tabs>
            <w:rPr>
              <w:noProof/>
            </w:rPr>
          </w:pPr>
          <w:hyperlink w:anchor="_Toc11652" w:history="1">
            <w:r w:rsidR="00F0062E">
              <w:rPr>
                <w:rFonts w:ascii="Times New Roman" w:hAnsi="Times New Roman" w:cs="Times New Roman"/>
                <w:noProof/>
              </w:rPr>
              <w:t xml:space="preserve">8.2 </w:t>
            </w:r>
            <w:r w:rsidR="00F0062E">
              <w:rPr>
                <w:rFonts w:hint="eastAsia"/>
                <w:noProof/>
              </w:rPr>
              <w:t>送样付款</w:t>
            </w:r>
            <w:r w:rsidR="00F0062E">
              <w:rPr>
                <w:noProof/>
              </w:rPr>
              <w:tab/>
            </w:r>
            <w:r w:rsidR="00F0062E">
              <w:rPr>
                <w:noProof/>
              </w:rPr>
              <w:fldChar w:fldCharType="begin"/>
            </w:r>
            <w:r w:rsidR="00F0062E">
              <w:rPr>
                <w:noProof/>
              </w:rPr>
              <w:instrText xml:space="preserve"> PAGEREF _Toc11652 \h </w:instrText>
            </w:r>
            <w:r w:rsidR="00F0062E">
              <w:rPr>
                <w:noProof/>
              </w:rPr>
            </w:r>
            <w:r w:rsidR="00F0062E">
              <w:rPr>
                <w:noProof/>
              </w:rPr>
              <w:fldChar w:fldCharType="separate"/>
            </w:r>
            <w:r w:rsidR="00D2546D">
              <w:rPr>
                <w:noProof/>
              </w:rPr>
              <w:t>23</w:t>
            </w:r>
            <w:r w:rsidR="00F0062E">
              <w:rPr>
                <w:noProof/>
              </w:rPr>
              <w:fldChar w:fldCharType="end"/>
            </w:r>
          </w:hyperlink>
        </w:p>
        <w:p w14:paraId="63F0E074" w14:textId="77777777" w:rsidR="00F74B6B" w:rsidRDefault="00F0062E">
          <w:pPr>
            <w:jc w:val="left"/>
            <w:rPr>
              <w:rFonts w:ascii="宋体" w:eastAsia="宋体" w:hAnsi="宋体" w:cs="宋体"/>
            </w:rPr>
          </w:pPr>
          <w:r>
            <w:rPr>
              <w:rFonts w:ascii="宋体" w:eastAsia="宋体" w:hAnsi="宋体" w:cs="宋体" w:hint="eastAsia"/>
              <w:bCs/>
              <w:lang w:val="zh-CN"/>
            </w:rPr>
            <w:fldChar w:fldCharType="end"/>
          </w:r>
        </w:p>
      </w:sdtContent>
    </w:sdt>
    <w:p w14:paraId="2ADFA340" w14:textId="77777777" w:rsidR="00F74B6B" w:rsidRDefault="00F0062E">
      <w:pPr>
        <w:widowControl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br w:type="page"/>
      </w:r>
    </w:p>
    <w:p w14:paraId="6086914F" w14:textId="77777777" w:rsidR="00F74B6B" w:rsidRDefault="00F0062E">
      <w:pPr>
        <w:pStyle w:val="1"/>
        <w:numPr>
          <w:ilvl w:val="0"/>
          <w:numId w:val="0"/>
        </w:numPr>
        <w:jc w:val="left"/>
      </w:pPr>
      <w:bookmarkStart w:id="0" w:name="_Toc9391"/>
      <w:bookmarkStart w:id="1" w:name="_Toc30648"/>
      <w:r>
        <w:rPr>
          <w:rFonts w:hint="eastAsia"/>
        </w:rPr>
        <w:lastRenderedPageBreak/>
        <w:t>一、</w:t>
      </w:r>
      <w:r>
        <w:rPr>
          <w:rFonts w:hint="eastAsia"/>
        </w:rPr>
        <w:t>PC</w:t>
      </w:r>
      <w:r>
        <w:rPr>
          <w:rFonts w:hint="eastAsia"/>
        </w:rPr>
        <w:t>端使用说明</w:t>
      </w:r>
      <w:bookmarkEnd w:id="0"/>
    </w:p>
    <w:bookmarkStart w:id="2" w:name="_Toc20484"/>
    <w:p w14:paraId="25817358" w14:textId="77777777" w:rsidR="00F74B6B" w:rsidRDefault="00F0062E">
      <w:pPr>
        <w:pStyle w:val="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0" allowOverlap="1" wp14:anchorId="6C9BE157" wp14:editId="3320B859">
                <wp:simplePos x="0" y="0"/>
                <wp:positionH relativeFrom="page">
                  <wp:posOffset>1143000</wp:posOffset>
                </wp:positionH>
                <wp:positionV relativeFrom="page">
                  <wp:posOffset>822960</wp:posOffset>
                </wp:positionV>
                <wp:extent cx="5274310" cy="9525"/>
                <wp:effectExtent l="0" t="0" r="0" b="0"/>
                <wp:wrapNone/>
                <wp:docPr id="6" name="任意多边形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74310" cy="95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305" h="15">
                              <a:moveTo>
                                <a:pt x="0" y="0"/>
                              </a:moveTo>
                              <a:lnTo>
                                <a:pt x="8305" y="0"/>
                              </a:lnTo>
                              <a:lnTo>
                                <a:pt x="8305" y="14"/>
                              </a:lnTo>
                              <a:lnTo>
                                <a:pt x="0" y="1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w14:anchorId="4E8E9801" id="任意多边形 6" o:spid="_x0000_s1026" style="position:absolute;left:0;text-align:left;margin-left:90pt;margin-top:64.8pt;width:415.3pt;height:.75pt;z-index:2516613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8305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" o:allowincell="f" path="m,l8305,r,14l,14,,xe" fillcolor="black" stroked="f">
                <v:path arrowok="t" textboxrect="0,0,8305,15"/>
                <w10:wrap anchorx="page" anchory="page"/>
              </v:shape>
            </w:pict>
          </mc:Fallback>
        </mc:AlternateContent>
      </w:r>
      <w:bookmarkStart w:id="3" w:name="bookmark1"/>
      <w:bookmarkStart w:id="4" w:name="bookmark2"/>
      <w:bookmarkEnd w:id="3"/>
      <w:bookmarkEnd w:id="4"/>
      <w:r>
        <w:t>系统访问</w:t>
      </w:r>
      <w:bookmarkEnd w:id="2"/>
    </w:p>
    <w:p w14:paraId="7232C32B" w14:textId="77777777" w:rsidR="00F74B6B" w:rsidRDefault="00F0062E">
      <w:pPr>
        <w:pStyle w:val="a3"/>
        <w:numPr>
          <w:ilvl w:val="0"/>
          <w:numId w:val="3"/>
        </w:numPr>
        <w:spacing w:before="220" w:line="336" w:lineRule="auto"/>
        <w:ind w:left="454" w:right="40" w:hanging="389"/>
        <w:rPr>
          <w:spacing w:val="-5"/>
          <w:sz w:val="24"/>
          <w:szCs w:val="24"/>
          <w:lang w:eastAsia="zh-CN"/>
        </w:rPr>
      </w:pPr>
      <w:r>
        <w:rPr>
          <w:rFonts w:hint="eastAsia"/>
          <w:spacing w:val="-5"/>
          <w:sz w:val="24"/>
          <w:szCs w:val="24"/>
          <w:lang w:eastAsia="zh-CN"/>
        </w:rPr>
        <w:t xml:space="preserve">在浏览器中输入网址: </w:t>
      </w:r>
      <w:hyperlink r:id="rId10" w:history="1">
        <w:r>
          <w:rPr>
            <w:rFonts w:hint="eastAsia"/>
            <w:spacing w:val="-5"/>
            <w:sz w:val="24"/>
            <w:szCs w:val="24"/>
            <w:lang w:eastAsia="zh-CN"/>
          </w:rPr>
          <w:t>https://dxyq.nju.edu.cn/xjdy</w:t>
        </w:r>
      </w:hyperlink>
    </w:p>
    <w:p w14:paraId="20763E69" w14:textId="77777777" w:rsidR="00F74B6B" w:rsidRDefault="00F0062E">
      <w:pPr>
        <w:pStyle w:val="a3"/>
        <w:spacing w:before="220" w:line="336" w:lineRule="auto"/>
        <w:ind w:left="65" w:right="40"/>
        <w:jc w:val="center"/>
      </w:pPr>
      <w:r>
        <w:rPr>
          <w:noProof/>
        </w:rPr>
        <w:drawing>
          <wp:inline distT="0" distB="0" distL="114300" distR="114300" wp14:anchorId="094CFDFC" wp14:editId="69B8633E">
            <wp:extent cx="4682490" cy="2485390"/>
            <wp:effectExtent l="0" t="0" r="3810" b="3810"/>
            <wp:docPr id="2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682490" cy="2485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50A4C" w14:textId="77777777" w:rsidR="00F74B6B" w:rsidRDefault="00F0062E">
      <w:pPr>
        <w:pStyle w:val="a3"/>
        <w:spacing w:before="78" w:line="349" w:lineRule="auto"/>
        <w:ind w:left="65" w:right="13"/>
        <w:jc w:val="center"/>
        <w:rPr>
          <w:lang w:eastAsia="zh-CN"/>
        </w:rPr>
      </w:pPr>
      <w:r>
        <w:rPr>
          <w:rFonts w:hint="eastAsia"/>
          <w:lang w:eastAsia="zh-CN"/>
        </w:rPr>
        <w:t>图0</w:t>
      </w:r>
    </w:p>
    <w:p w14:paraId="3AA902BE" w14:textId="77777777" w:rsidR="00F74B6B" w:rsidRDefault="00F0062E">
      <w:pPr>
        <w:pStyle w:val="1"/>
        <w:numPr>
          <w:ilvl w:val="0"/>
          <w:numId w:val="4"/>
        </w:numPr>
      </w:pPr>
      <w:bookmarkStart w:id="5" w:name="bookmark4"/>
      <w:bookmarkStart w:id="6" w:name="bookmark3"/>
      <w:bookmarkStart w:id="7" w:name="_Toc16104"/>
      <w:bookmarkEnd w:id="5"/>
      <w:bookmarkEnd w:id="6"/>
      <w:r>
        <w:t>校内用户登录</w:t>
      </w:r>
      <w:bookmarkEnd w:id="7"/>
    </w:p>
    <w:p w14:paraId="00DAF3B1" w14:textId="77777777" w:rsidR="00F74B6B" w:rsidRDefault="00F0062E">
      <w:pPr>
        <w:pStyle w:val="a3"/>
        <w:numPr>
          <w:ilvl w:val="0"/>
          <w:numId w:val="5"/>
        </w:numPr>
        <w:spacing w:before="220" w:line="336" w:lineRule="auto"/>
        <w:ind w:left="454" w:right="40" w:hanging="389"/>
        <w:rPr>
          <w:spacing w:val="-5"/>
          <w:sz w:val="24"/>
          <w:szCs w:val="24"/>
          <w:lang w:eastAsia="zh-CN"/>
        </w:rPr>
      </w:pPr>
      <w:r>
        <w:rPr>
          <w:rFonts w:hint="eastAsia"/>
          <w:spacing w:val="-5"/>
          <w:sz w:val="24"/>
          <w:szCs w:val="24"/>
          <w:lang w:eastAsia="zh-CN"/>
        </w:rPr>
        <w:t>点击“登录 ”按钮，选择校内用户，再点击“登录 ”按钮，跳转至校内统一 身份认证页面进行登录。</w:t>
      </w:r>
    </w:p>
    <w:p w14:paraId="6AC37768" w14:textId="77777777" w:rsidR="00F74B6B" w:rsidRDefault="00F0062E">
      <w:pPr>
        <w:pStyle w:val="a3"/>
        <w:spacing w:before="78" w:line="349" w:lineRule="auto"/>
        <w:ind w:left="65" w:right="13"/>
        <w:jc w:val="center"/>
      </w:pPr>
      <w:r>
        <w:rPr>
          <w:noProof/>
        </w:rPr>
        <w:drawing>
          <wp:inline distT="0" distB="0" distL="114300" distR="114300" wp14:anchorId="61C4324A" wp14:editId="3ECA28E2">
            <wp:extent cx="4824095" cy="2541270"/>
            <wp:effectExtent l="0" t="0" r="1905" b="11430"/>
            <wp:docPr id="1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824095" cy="254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C8D421" w14:textId="77777777" w:rsidR="00F74B6B" w:rsidRDefault="00F0062E">
      <w:pPr>
        <w:pStyle w:val="a3"/>
        <w:spacing w:before="78" w:line="349" w:lineRule="auto"/>
        <w:ind w:left="65" w:right="13"/>
        <w:jc w:val="center"/>
        <w:rPr>
          <w:lang w:eastAsia="zh-CN"/>
        </w:rPr>
      </w:pPr>
      <w:r>
        <w:rPr>
          <w:rFonts w:hint="eastAsia"/>
          <w:lang w:eastAsia="zh-CN"/>
        </w:rPr>
        <w:t>图1</w:t>
      </w:r>
    </w:p>
    <w:p w14:paraId="1E7EEB41" w14:textId="77777777" w:rsidR="00F74B6B" w:rsidRDefault="00F0062E">
      <w:pPr>
        <w:pStyle w:val="a3"/>
        <w:numPr>
          <w:ilvl w:val="0"/>
          <w:numId w:val="5"/>
        </w:numPr>
        <w:spacing w:before="220" w:line="336" w:lineRule="auto"/>
        <w:ind w:left="454" w:right="40" w:hanging="389"/>
        <w:rPr>
          <w:spacing w:val="-5"/>
          <w:sz w:val="24"/>
          <w:szCs w:val="24"/>
          <w:lang w:eastAsia="zh-CN"/>
        </w:rPr>
      </w:pPr>
      <w:r>
        <w:rPr>
          <w:rFonts w:hint="eastAsia"/>
          <w:spacing w:val="-5"/>
          <w:sz w:val="24"/>
          <w:szCs w:val="24"/>
          <w:lang w:eastAsia="zh-CN"/>
        </w:rPr>
        <w:lastRenderedPageBreak/>
        <w:t>校内用户如果是第一次登录，会进行手机号码、邮箱信息完善（完善后方可正常使用系统）。</w:t>
      </w:r>
    </w:p>
    <w:p w14:paraId="0613DA5C" w14:textId="77777777" w:rsidR="00F74B6B" w:rsidRDefault="00F0062E">
      <w:pPr>
        <w:pStyle w:val="a3"/>
        <w:spacing w:before="78" w:line="349" w:lineRule="auto"/>
        <w:ind w:left="65" w:right="13"/>
        <w:jc w:val="center"/>
      </w:pPr>
      <w:r>
        <w:rPr>
          <w:noProof/>
        </w:rPr>
        <w:drawing>
          <wp:inline distT="0" distB="0" distL="114300" distR="114300" wp14:anchorId="6C8F446F" wp14:editId="4F414A76">
            <wp:extent cx="3985895" cy="2098040"/>
            <wp:effectExtent l="0" t="0" r="1905" b="10160"/>
            <wp:docPr id="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985895" cy="209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ACA24F" w14:textId="77777777" w:rsidR="00F74B6B" w:rsidRDefault="00F0062E">
      <w:pPr>
        <w:pStyle w:val="a3"/>
        <w:spacing w:before="78" w:line="349" w:lineRule="auto"/>
        <w:ind w:left="65" w:right="13"/>
        <w:jc w:val="center"/>
      </w:pPr>
      <w:r>
        <w:rPr>
          <w:rFonts w:hint="eastAsia"/>
          <w:lang w:eastAsia="zh-CN"/>
        </w:rPr>
        <w:t>图2</w:t>
      </w:r>
    </w:p>
    <w:p w14:paraId="73DB94F3" w14:textId="77777777" w:rsidR="00F74B6B" w:rsidRDefault="00F0062E">
      <w:pPr>
        <w:pStyle w:val="1"/>
        <w:numPr>
          <w:ilvl w:val="0"/>
          <w:numId w:val="4"/>
        </w:numPr>
        <w:rPr>
          <w:rFonts w:ascii="Arial" w:hAnsi="Arial"/>
        </w:rPr>
      </w:pPr>
      <w:bookmarkStart w:id="8" w:name="_Toc24895"/>
      <w:r>
        <w:rPr>
          <w:rFonts w:ascii="Arial" w:hAnsi="Arial"/>
        </w:rPr>
        <w:t>仪器预约准备流程</w:t>
      </w:r>
      <w:bookmarkEnd w:id="8"/>
    </w:p>
    <w:p w14:paraId="49EE2FD4" w14:textId="77777777" w:rsidR="00F74B6B" w:rsidRDefault="00F0062E">
      <w:pPr>
        <w:pStyle w:val="2"/>
        <w:numPr>
          <w:ilvl w:val="1"/>
          <w:numId w:val="6"/>
        </w:numPr>
      </w:pPr>
      <w:bookmarkStart w:id="9" w:name="bookmark11"/>
      <w:bookmarkStart w:id="10" w:name="_Toc10275"/>
      <w:bookmarkEnd w:id="9"/>
      <w:r>
        <w:t>选择院系分中心</w:t>
      </w:r>
      <w:bookmarkEnd w:id="10"/>
    </w:p>
    <w:p w14:paraId="51ADB41A" w14:textId="2ACF767F" w:rsidR="00F74B6B" w:rsidRDefault="00F0062E">
      <w:pPr>
        <w:pStyle w:val="a3"/>
        <w:numPr>
          <w:ilvl w:val="0"/>
          <w:numId w:val="7"/>
        </w:numPr>
        <w:spacing w:before="220" w:line="336" w:lineRule="auto"/>
        <w:ind w:left="454" w:right="40" w:hanging="389"/>
        <w:rPr>
          <w:spacing w:val="-5"/>
          <w:sz w:val="24"/>
          <w:szCs w:val="24"/>
          <w:lang w:eastAsia="zh-CN"/>
        </w:rPr>
      </w:pPr>
      <w:r>
        <w:rPr>
          <w:rFonts w:hint="eastAsia"/>
          <w:spacing w:val="-5"/>
          <w:sz w:val="24"/>
          <w:szCs w:val="24"/>
          <w:lang w:eastAsia="zh-CN"/>
        </w:rPr>
        <w:t>选择需要预约的院系分中心</w:t>
      </w:r>
      <w:r w:rsidR="0034586F">
        <w:rPr>
          <w:rFonts w:hint="eastAsia"/>
          <w:spacing w:val="-5"/>
          <w:sz w:val="24"/>
          <w:szCs w:val="24"/>
          <w:lang w:eastAsia="zh-CN"/>
        </w:rPr>
        <w:t>，本中心请选“科研设施共享中心”。</w:t>
      </w:r>
    </w:p>
    <w:p w14:paraId="0FE32C5B" w14:textId="77777777" w:rsidR="00F74B6B" w:rsidRDefault="00F0062E">
      <w:r>
        <w:rPr>
          <w:noProof/>
        </w:rPr>
        <w:drawing>
          <wp:inline distT="0" distB="0" distL="114300" distR="114300" wp14:anchorId="16D27FB0" wp14:editId="24794F37">
            <wp:extent cx="5262245" cy="2790190"/>
            <wp:effectExtent l="0" t="0" r="8255" b="3810"/>
            <wp:docPr id="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79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29498C" w14:textId="77777777" w:rsidR="00F74B6B" w:rsidRDefault="00F0062E">
      <w:pPr>
        <w:pStyle w:val="a3"/>
        <w:spacing w:before="78" w:line="349" w:lineRule="auto"/>
        <w:ind w:left="65" w:right="13"/>
        <w:jc w:val="center"/>
      </w:pPr>
      <w:r>
        <w:rPr>
          <w:rFonts w:hint="eastAsia"/>
          <w:lang w:eastAsia="zh-CN"/>
        </w:rPr>
        <w:t>图3</w:t>
      </w:r>
    </w:p>
    <w:p w14:paraId="5FF732F5" w14:textId="77777777" w:rsidR="00F74B6B" w:rsidRDefault="00F0062E">
      <w:pPr>
        <w:pStyle w:val="2"/>
        <w:numPr>
          <w:ilvl w:val="1"/>
          <w:numId w:val="6"/>
        </w:numPr>
      </w:pPr>
      <w:bookmarkStart w:id="11" w:name="_Toc6378"/>
      <w:r>
        <w:rPr>
          <w:rFonts w:hint="eastAsia"/>
        </w:rPr>
        <w:lastRenderedPageBreak/>
        <w:t>个人工作台介绍</w:t>
      </w:r>
      <w:bookmarkEnd w:id="11"/>
    </w:p>
    <w:p w14:paraId="296ADC90" w14:textId="77777777" w:rsidR="00F74B6B" w:rsidRDefault="00F0062E">
      <w:pPr>
        <w:pStyle w:val="a3"/>
        <w:numPr>
          <w:ilvl w:val="0"/>
          <w:numId w:val="8"/>
        </w:numPr>
        <w:spacing w:before="220" w:line="336" w:lineRule="auto"/>
        <w:ind w:left="454" w:right="40" w:hanging="389"/>
        <w:rPr>
          <w:spacing w:val="-5"/>
          <w:sz w:val="24"/>
          <w:szCs w:val="24"/>
          <w:lang w:eastAsia="zh-CN"/>
        </w:rPr>
      </w:pPr>
      <w:r>
        <w:rPr>
          <w:rFonts w:hint="eastAsia"/>
          <w:spacing w:val="-5"/>
          <w:sz w:val="24"/>
          <w:szCs w:val="24"/>
          <w:lang w:eastAsia="zh-CN"/>
        </w:rPr>
        <w:t>用户工作台主要为用户提供【许可申请】、【机时预约】、【送样预约】、【实验许可】、【机时预约记录】、【实验记录】、【送样预约记录】、【实验数据】、【违规记录】功能。</w:t>
      </w:r>
    </w:p>
    <w:p w14:paraId="039C47F3" w14:textId="6987FC03" w:rsidR="00F74B6B" w:rsidRDefault="00F0062E">
      <w:pPr>
        <w:pStyle w:val="a3"/>
        <w:numPr>
          <w:ilvl w:val="0"/>
          <w:numId w:val="8"/>
        </w:numPr>
        <w:spacing w:before="220" w:line="336" w:lineRule="auto"/>
        <w:ind w:left="454" w:right="40" w:hanging="389"/>
        <w:rPr>
          <w:spacing w:val="-5"/>
          <w:sz w:val="24"/>
          <w:szCs w:val="24"/>
          <w:lang w:eastAsia="zh-CN"/>
        </w:rPr>
      </w:pPr>
      <w:r>
        <w:rPr>
          <w:rFonts w:hint="eastAsia"/>
          <w:spacing w:val="-5"/>
          <w:sz w:val="24"/>
          <w:szCs w:val="24"/>
          <w:lang w:eastAsia="zh-CN"/>
        </w:rPr>
        <w:t>技能值：技能</w:t>
      </w:r>
      <w:proofErr w:type="gramStart"/>
      <w:r>
        <w:rPr>
          <w:rFonts w:hint="eastAsia"/>
          <w:spacing w:val="-5"/>
          <w:sz w:val="24"/>
          <w:szCs w:val="24"/>
          <w:lang w:eastAsia="zh-CN"/>
        </w:rPr>
        <w:t>值主要</w:t>
      </w:r>
      <w:proofErr w:type="gramEnd"/>
      <w:r w:rsidR="0034586F">
        <w:rPr>
          <w:rFonts w:hint="eastAsia"/>
          <w:spacing w:val="-5"/>
          <w:sz w:val="24"/>
          <w:szCs w:val="24"/>
          <w:lang w:eastAsia="zh-CN"/>
        </w:rPr>
        <w:t>用于</w:t>
      </w:r>
      <w:r>
        <w:rPr>
          <w:rFonts w:hint="eastAsia"/>
          <w:spacing w:val="-5"/>
          <w:sz w:val="24"/>
          <w:szCs w:val="24"/>
          <w:lang w:eastAsia="zh-CN"/>
        </w:rPr>
        <w:t>用户自主上机实验，仪器管理员可设置该仪器自主上机的最低技能值要求。技能</w:t>
      </w:r>
      <w:proofErr w:type="gramStart"/>
      <w:r>
        <w:rPr>
          <w:rFonts w:hint="eastAsia"/>
          <w:spacing w:val="-5"/>
          <w:sz w:val="24"/>
          <w:szCs w:val="24"/>
          <w:lang w:eastAsia="zh-CN"/>
        </w:rPr>
        <w:t>值主要</w:t>
      </w:r>
      <w:proofErr w:type="gramEnd"/>
      <w:r>
        <w:rPr>
          <w:rFonts w:hint="eastAsia"/>
          <w:spacing w:val="-5"/>
          <w:sz w:val="24"/>
          <w:szCs w:val="24"/>
          <w:lang w:eastAsia="zh-CN"/>
        </w:rPr>
        <w:t>是</w:t>
      </w:r>
      <w:r w:rsidR="0034586F">
        <w:rPr>
          <w:rFonts w:hint="eastAsia"/>
          <w:spacing w:val="-5"/>
          <w:sz w:val="24"/>
          <w:szCs w:val="24"/>
          <w:lang w:eastAsia="zh-CN"/>
        </w:rPr>
        <w:t>通过扣减</w:t>
      </w:r>
      <w:r>
        <w:rPr>
          <w:rFonts w:hint="eastAsia"/>
          <w:spacing w:val="-5"/>
          <w:sz w:val="24"/>
          <w:szCs w:val="24"/>
          <w:lang w:eastAsia="zh-CN"/>
        </w:rPr>
        <w:t>日常实验过程中的不合</w:t>
      </w:r>
      <w:proofErr w:type="gramStart"/>
      <w:r>
        <w:rPr>
          <w:rFonts w:hint="eastAsia"/>
          <w:spacing w:val="-5"/>
          <w:sz w:val="24"/>
          <w:szCs w:val="24"/>
          <w:lang w:eastAsia="zh-CN"/>
        </w:rPr>
        <w:t>规</w:t>
      </w:r>
      <w:proofErr w:type="gramEnd"/>
      <w:r>
        <w:rPr>
          <w:rFonts w:hint="eastAsia"/>
          <w:spacing w:val="-5"/>
          <w:sz w:val="24"/>
          <w:szCs w:val="24"/>
          <w:lang w:eastAsia="zh-CN"/>
        </w:rPr>
        <w:t>情况，来约束用户</w:t>
      </w:r>
      <w:r w:rsidR="0034586F">
        <w:rPr>
          <w:rFonts w:hint="eastAsia"/>
          <w:spacing w:val="-5"/>
          <w:sz w:val="24"/>
          <w:szCs w:val="24"/>
          <w:lang w:eastAsia="zh-CN"/>
        </w:rPr>
        <w:t>以</w:t>
      </w:r>
      <w:r>
        <w:rPr>
          <w:rFonts w:hint="eastAsia"/>
          <w:spacing w:val="-5"/>
          <w:sz w:val="24"/>
          <w:szCs w:val="24"/>
          <w:lang w:eastAsia="zh-CN"/>
        </w:rPr>
        <w:t>规范实验。</w:t>
      </w:r>
    </w:p>
    <w:p w14:paraId="1D80DB45" w14:textId="77777777" w:rsidR="00F74B6B" w:rsidRDefault="00F0062E">
      <w:pPr>
        <w:pStyle w:val="a3"/>
        <w:numPr>
          <w:ilvl w:val="0"/>
          <w:numId w:val="8"/>
        </w:numPr>
        <w:spacing w:before="220" w:line="336" w:lineRule="auto"/>
        <w:ind w:left="454" w:right="40" w:hanging="389"/>
        <w:rPr>
          <w:spacing w:val="-5"/>
          <w:sz w:val="24"/>
          <w:szCs w:val="24"/>
          <w:lang w:eastAsia="zh-CN"/>
        </w:rPr>
      </w:pPr>
      <w:r>
        <w:rPr>
          <w:rFonts w:hint="eastAsia"/>
          <w:spacing w:val="-5"/>
          <w:sz w:val="24"/>
          <w:szCs w:val="24"/>
          <w:lang w:eastAsia="zh-CN"/>
        </w:rPr>
        <w:t>显示当前用户是个人付费账户还是课题组付费账户，用户加入课题组则为课题组付费账户，未加入课题组则为个人付费账户。</w:t>
      </w:r>
    </w:p>
    <w:p w14:paraId="73689D10" w14:textId="77777777" w:rsidR="00F74B6B" w:rsidRDefault="00F0062E">
      <w:pPr>
        <w:pStyle w:val="a3"/>
        <w:numPr>
          <w:ilvl w:val="0"/>
          <w:numId w:val="8"/>
        </w:numPr>
        <w:spacing w:before="220" w:line="336" w:lineRule="auto"/>
        <w:ind w:left="454" w:right="40" w:hanging="389"/>
        <w:rPr>
          <w:spacing w:val="-5"/>
          <w:sz w:val="24"/>
          <w:szCs w:val="24"/>
          <w:lang w:eastAsia="zh-CN"/>
        </w:rPr>
      </w:pPr>
      <w:r>
        <w:rPr>
          <w:rFonts w:hint="eastAsia"/>
          <w:spacing w:val="-5"/>
          <w:sz w:val="24"/>
          <w:szCs w:val="24"/>
          <w:lang w:eastAsia="zh-CN"/>
        </w:rPr>
        <w:t>显示当前账户余额、能够透支的额度，以及账户可消费金额，可消费金额=账户余额+透支额度。</w:t>
      </w:r>
    </w:p>
    <w:p w14:paraId="0F5E5518" w14:textId="77777777" w:rsidR="00F74B6B" w:rsidRDefault="00F0062E">
      <w:r>
        <w:rPr>
          <w:noProof/>
        </w:rPr>
        <w:drawing>
          <wp:inline distT="0" distB="0" distL="114300" distR="114300" wp14:anchorId="5CE0C75F" wp14:editId="364D71E9">
            <wp:extent cx="5269865" cy="3312160"/>
            <wp:effectExtent l="0" t="0" r="635" b="2540"/>
            <wp:docPr id="2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31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F32AF3" w14:textId="77777777" w:rsidR="00F74B6B" w:rsidRDefault="00F0062E">
      <w:pPr>
        <w:pStyle w:val="a3"/>
        <w:spacing w:before="78" w:line="349" w:lineRule="auto"/>
        <w:ind w:right="13"/>
        <w:jc w:val="center"/>
        <w:rPr>
          <w:lang w:eastAsia="zh-CN"/>
        </w:rPr>
      </w:pPr>
      <w:r>
        <w:rPr>
          <w:rFonts w:hint="eastAsia"/>
          <w:lang w:eastAsia="zh-CN"/>
        </w:rPr>
        <w:t>图4</w:t>
      </w:r>
    </w:p>
    <w:p w14:paraId="7B80C791" w14:textId="77777777" w:rsidR="00F74B6B" w:rsidRDefault="00F0062E">
      <w:pPr>
        <w:pStyle w:val="2"/>
        <w:numPr>
          <w:ilvl w:val="1"/>
          <w:numId w:val="6"/>
        </w:numPr>
      </w:pPr>
      <w:bookmarkStart w:id="12" w:name="_Toc18607"/>
      <w:r>
        <w:rPr>
          <w:rFonts w:hint="eastAsia"/>
        </w:rPr>
        <w:t>申请关联课题组</w:t>
      </w:r>
      <w:bookmarkEnd w:id="12"/>
    </w:p>
    <w:p w14:paraId="1674F552" w14:textId="77777777" w:rsidR="00F74B6B" w:rsidRDefault="00F0062E">
      <w:pPr>
        <w:pStyle w:val="a3"/>
        <w:numPr>
          <w:ilvl w:val="0"/>
          <w:numId w:val="9"/>
        </w:numPr>
        <w:spacing w:before="220" w:line="336" w:lineRule="auto"/>
        <w:ind w:left="454" w:right="40" w:hanging="389"/>
        <w:rPr>
          <w:spacing w:val="-5"/>
          <w:sz w:val="24"/>
          <w:szCs w:val="24"/>
          <w:lang w:eastAsia="zh-CN"/>
        </w:rPr>
      </w:pPr>
      <w:r>
        <w:rPr>
          <w:rFonts w:hint="eastAsia"/>
          <w:spacing w:val="-5"/>
          <w:sz w:val="24"/>
          <w:szCs w:val="24"/>
          <w:lang w:eastAsia="zh-CN"/>
        </w:rPr>
        <w:t>在个人中心页面，点击【申请加入】按钮，如下图所示。</w:t>
      </w:r>
    </w:p>
    <w:p w14:paraId="1FF41725" w14:textId="77777777" w:rsidR="00F74B6B" w:rsidRDefault="00F74B6B"/>
    <w:p w14:paraId="72289D70" w14:textId="77777777" w:rsidR="00F74B6B" w:rsidRDefault="00F0062E">
      <w:pPr>
        <w:jc w:val="center"/>
      </w:pPr>
      <w:r>
        <w:rPr>
          <w:noProof/>
        </w:rPr>
        <w:lastRenderedPageBreak/>
        <w:drawing>
          <wp:inline distT="0" distB="0" distL="114300" distR="114300" wp14:anchorId="5417CEC9" wp14:editId="3064D860">
            <wp:extent cx="4618990" cy="2989580"/>
            <wp:effectExtent l="0" t="0" r="3810" b="7620"/>
            <wp:docPr id="1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618990" cy="298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CB7F8" w14:textId="77777777" w:rsidR="00F74B6B" w:rsidRDefault="00F0062E">
      <w:pPr>
        <w:pStyle w:val="a3"/>
        <w:spacing w:before="78" w:line="349" w:lineRule="auto"/>
        <w:ind w:left="65" w:right="13"/>
        <w:jc w:val="center"/>
      </w:pPr>
      <w:r>
        <w:rPr>
          <w:rFonts w:hint="eastAsia"/>
          <w:lang w:eastAsia="zh-CN"/>
        </w:rPr>
        <w:t>图5</w:t>
      </w:r>
    </w:p>
    <w:p w14:paraId="1D9A5653" w14:textId="7B3FAAA4" w:rsidR="00F74B6B" w:rsidRDefault="00F0062E">
      <w:pPr>
        <w:pStyle w:val="a3"/>
        <w:numPr>
          <w:ilvl w:val="0"/>
          <w:numId w:val="9"/>
        </w:numPr>
        <w:spacing w:before="220" w:line="336" w:lineRule="auto"/>
        <w:ind w:left="454" w:right="40" w:hanging="389"/>
        <w:rPr>
          <w:spacing w:val="-5"/>
          <w:sz w:val="24"/>
          <w:szCs w:val="24"/>
          <w:lang w:eastAsia="zh-CN"/>
        </w:rPr>
      </w:pPr>
      <w:r>
        <w:rPr>
          <w:rFonts w:hint="eastAsia"/>
          <w:spacing w:val="-5"/>
          <w:sz w:val="24"/>
          <w:szCs w:val="24"/>
          <w:lang w:eastAsia="zh-CN"/>
        </w:rPr>
        <w:t>进入【课题组申请】页面，选择课题组，点击“ 申请 ”按钮，等待课题组负责人或者管理员进行审核，审核通过</w:t>
      </w:r>
      <w:r w:rsidR="0034586F">
        <w:rPr>
          <w:rFonts w:hint="eastAsia"/>
          <w:spacing w:val="-5"/>
          <w:sz w:val="24"/>
          <w:szCs w:val="24"/>
          <w:lang w:eastAsia="zh-CN"/>
        </w:rPr>
        <w:t>后</w:t>
      </w:r>
      <w:r>
        <w:rPr>
          <w:rFonts w:hint="eastAsia"/>
          <w:spacing w:val="-5"/>
          <w:sz w:val="24"/>
          <w:szCs w:val="24"/>
          <w:lang w:eastAsia="zh-CN"/>
        </w:rPr>
        <w:t>用户则加入该课题组，如下图所示：</w:t>
      </w:r>
    </w:p>
    <w:p w14:paraId="44EE6E97" w14:textId="77777777" w:rsidR="00F74B6B" w:rsidRDefault="00F0062E">
      <w:pPr>
        <w:pStyle w:val="a3"/>
        <w:spacing w:before="80" w:line="300" w:lineRule="exact"/>
        <w:ind w:left="23"/>
        <w:rPr>
          <w:color w:val="FF0000"/>
          <w:lang w:eastAsia="zh-CN"/>
        </w:rPr>
      </w:pPr>
      <w:r>
        <w:rPr>
          <w:color w:val="FF0000"/>
          <w:lang w:eastAsia="zh-CN"/>
        </w:rPr>
        <w:t>注：</w:t>
      </w:r>
    </w:p>
    <w:p w14:paraId="0A1578CA" w14:textId="77777777" w:rsidR="00F74B6B" w:rsidRDefault="00F0062E">
      <w:pPr>
        <w:pStyle w:val="a3"/>
        <w:spacing w:before="80" w:line="300" w:lineRule="exact"/>
        <w:ind w:left="23"/>
        <w:rPr>
          <w:color w:val="FF0000"/>
          <w:lang w:eastAsia="zh-CN"/>
        </w:rPr>
      </w:pPr>
      <w:r>
        <w:rPr>
          <w:rFonts w:hint="eastAsia"/>
          <w:color w:val="FF0000"/>
          <w:lang w:eastAsia="zh-CN"/>
        </w:rPr>
        <w:t>1、用户如果没有加入课题组，那么在实验上机或者送样过程产生的费用将会记录在个人用户名下，如果加入课题组则会从课题组余额中扣除。</w:t>
      </w:r>
    </w:p>
    <w:p w14:paraId="74C7A05E" w14:textId="3EEC136F" w:rsidR="00F74B6B" w:rsidRDefault="00F0062E">
      <w:pPr>
        <w:pStyle w:val="a3"/>
        <w:spacing w:before="80" w:line="300" w:lineRule="exact"/>
        <w:ind w:left="23"/>
        <w:rPr>
          <w:sz w:val="24"/>
          <w:szCs w:val="24"/>
          <w:lang w:eastAsia="zh-CN"/>
        </w:rPr>
      </w:pPr>
      <w:r>
        <w:rPr>
          <w:rFonts w:hint="eastAsia"/>
          <w:color w:val="FF0000"/>
          <w:lang w:eastAsia="zh-CN"/>
        </w:rPr>
        <w:t>2、</w:t>
      </w:r>
      <w:r>
        <w:rPr>
          <w:color w:val="FF0000"/>
          <w:lang w:eastAsia="zh-CN"/>
        </w:rPr>
        <w:t>若在申请列表界面未能找</w:t>
      </w:r>
      <w:r w:rsidR="0034586F">
        <w:rPr>
          <w:rFonts w:hint="eastAsia"/>
          <w:color w:val="FF0000"/>
          <w:lang w:eastAsia="zh-CN"/>
        </w:rPr>
        <w:t>到</w:t>
      </w:r>
      <w:r>
        <w:rPr>
          <w:rFonts w:hint="eastAsia"/>
          <w:color w:val="FF0000"/>
          <w:lang w:eastAsia="zh-CN"/>
        </w:rPr>
        <w:t>自己所在</w:t>
      </w:r>
      <w:r w:rsidR="0034586F">
        <w:rPr>
          <w:rFonts w:hint="eastAsia"/>
          <w:color w:val="FF0000"/>
          <w:lang w:eastAsia="zh-CN"/>
        </w:rPr>
        <w:t>的</w:t>
      </w:r>
      <w:r>
        <w:rPr>
          <w:color w:val="FF0000"/>
          <w:lang w:eastAsia="zh-CN"/>
        </w:rPr>
        <w:t>课题组， 请联系</w:t>
      </w:r>
      <w:r>
        <w:rPr>
          <w:rFonts w:hint="eastAsia"/>
          <w:color w:val="FF0000"/>
          <w:lang w:eastAsia="zh-CN"/>
        </w:rPr>
        <w:t>导师</w:t>
      </w:r>
      <w:r w:rsidR="0034586F">
        <w:rPr>
          <w:rFonts w:hint="eastAsia"/>
          <w:color w:val="FF0000"/>
          <w:lang w:eastAsia="zh-CN"/>
        </w:rPr>
        <w:t>或业务室</w:t>
      </w:r>
      <w:r>
        <w:rPr>
          <w:rFonts w:hint="eastAsia"/>
          <w:color w:val="FF0000"/>
          <w:lang w:eastAsia="zh-CN"/>
        </w:rPr>
        <w:t>，由导师</w:t>
      </w:r>
      <w:r w:rsidR="0034586F">
        <w:rPr>
          <w:rFonts w:hint="eastAsia"/>
          <w:color w:val="FF0000"/>
          <w:lang w:eastAsia="zh-CN"/>
        </w:rPr>
        <w:t>或</w:t>
      </w:r>
      <w:r>
        <w:rPr>
          <w:rFonts w:hint="eastAsia"/>
          <w:color w:val="FF0000"/>
          <w:lang w:eastAsia="zh-CN"/>
        </w:rPr>
        <w:t>系统管理员联系创建</w:t>
      </w:r>
    </w:p>
    <w:p w14:paraId="29601ED3" w14:textId="77777777" w:rsidR="00F74B6B" w:rsidRDefault="00F0062E">
      <w:pPr>
        <w:jc w:val="center"/>
      </w:pPr>
      <w:r>
        <w:rPr>
          <w:noProof/>
        </w:rPr>
        <w:drawing>
          <wp:inline distT="0" distB="0" distL="114300" distR="114300" wp14:anchorId="27CDAF2C" wp14:editId="18C5EBBA">
            <wp:extent cx="4130040" cy="2029460"/>
            <wp:effectExtent l="0" t="0" r="10160" b="2540"/>
            <wp:docPr id="1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130040" cy="202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8B550C" w14:textId="77777777" w:rsidR="00F74B6B" w:rsidRDefault="00F0062E">
      <w:pPr>
        <w:pStyle w:val="a3"/>
        <w:spacing w:before="78" w:line="349" w:lineRule="auto"/>
        <w:ind w:left="65" w:right="13"/>
        <w:jc w:val="center"/>
      </w:pPr>
      <w:r>
        <w:rPr>
          <w:rFonts w:hint="eastAsia"/>
          <w:lang w:eastAsia="zh-CN"/>
        </w:rPr>
        <w:t>图6</w:t>
      </w:r>
    </w:p>
    <w:p w14:paraId="674AA9BD" w14:textId="334E1709" w:rsidR="00F74B6B" w:rsidRDefault="00F0062E">
      <w:pPr>
        <w:pStyle w:val="a3"/>
        <w:numPr>
          <w:ilvl w:val="0"/>
          <w:numId w:val="9"/>
        </w:numPr>
        <w:spacing w:before="220" w:line="336" w:lineRule="auto"/>
        <w:ind w:left="454" w:right="40" w:hanging="389"/>
        <w:rPr>
          <w:spacing w:val="-5"/>
          <w:sz w:val="24"/>
          <w:szCs w:val="24"/>
          <w:lang w:eastAsia="zh-CN"/>
        </w:rPr>
      </w:pPr>
      <w:r>
        <w:rPr>
          <w:rFonts w:hint="eastAsia"/>
          <w:spacing w:val="-5"/>
          <w:sz w:val="24"/>
          <w:szCs w:val="24"/>
          <w:lang w:eastAsia="zh-CN"/>
        </w:rPr>
        <w:t>申请课题组后会在个人中心显示</w:t>
      </w:r>
      <w:r w:rsidR="0034586F">
        <w:rPr>
          <w:rFonts w:hint="eastAsia"/>
          <w:spacing w:val="-5"/>
          <w:sz w:val="24"/>
          <w:szCs w:val="24"/>
          <w:lang w:eastAsia="zh-CN"/>
        </w:rPr>
        <w:t>“</w:t>
      </w:r>
      <w:r>
        <w:rPr>
          <w:rFonts w:hint="eastAsia"/>
          <w:spacing w:val="-5"/>
          <w:sz w:val="24"/>
          <w:szCs w:val="24"/>
          <w:lang w:eastAsia="zh-CN"/>
        </w:rPr>
        <w:t>申请中</w:t>
      </w:r>
      <w:r w:rsidR="0034586F">
        <w:rPr>
          <w:rFonts w:hint="eastAsia"/>
          <w:spacing w:val="-5"/>
          <w:sz w:val="24"/>
          <w:szCs w:val="24"/>
          <w:lang w:eastAsia="zh-CN"/>
        </w:rPr>
        <w:t>”</w:t>
      </w:r>
      <w:r>
        <w:rPr>
          <w:rFonts w:hint="eastAsia"/>
          <w:spacing w:val="-5"/>
          <w:sz w:val="24"/>
          <w:szCs w:val="24"/>
          <w:lang w:eastAsia="zh-CN"/>
        </w:rPr>
        <w:t>（如图7），申请通过后“申请中”三个字会不显示（如图8）。</w:t>
      </w:r>
    </w:p>
    <w:p w14:paraId="365EA595" w14:textId="77777777" w:rsidR="00F74B6B" w:rsidRDefault="00F0062E">
      <w:pPr>
        <w:jc w:val="center"/>
      </w:pPr>
      <w:r>
        <w:rPr>
          <w:noProof/>
        </w:rPr>
        <w:lastRenderedPageBreak/>
        <w:drawing>
          <wp:inline distT="0" distB="0" distL="114300" distR="114300" wp14:anchorId="7BF0EFA5" wp14:editId="65268C2B">
            <wp:extent cx="4822190" cy="3090545"/>
            <wp:effectExtent l="0" t="0" r="3810" b="8255"/>
            <wp:docPr id="1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822190" cy="3090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030A83" w14:textId="77777777" w:rsidR="00F74B6B" w:rsidRDefault="00F0062E">
      <w:pPr>
        <w:pStyle w:val="a3"/>
        <w:spacing w:before="78" w:line="349" w:lineRule="auto"/>
        <w:ind w:left="65" w:right="13"/>
        <w:jc w:val="center"/>
      </w:pPr>
      <w:r>
        <w:rPr>
          <w:rFonts w:hint="eastAsia"/>
          <w:lang w:eastAsia="zh-CN"/>
        </w:rPr>
        <w:t>图7</w:t>
      </w:r>
    </w:p>
    <w:p w14:paraId="57B72512" w14:textId="77777777" w:rsidR="00F74B6B" w:rsidRDefault="00F0062E">
      <w:pPr>
        <w:jc w:val="center"/>
      </w:pPr>
      <w:r>
        <w:rPr>
          <w:noProof/>
        </w:rPr>
        <w:drawing>
          <wp:inline distT="0" distB="0" distL="114300" distR="114300" wp14:anchorId="12DC37F3" wp14:editId="255B0F17">
            <wp:extent cx="4947285" cy="3203575"/>
            <wp:effectExtent l="0" t="0" r="5715" b="9525"/>
            <wp:docPr id="1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947285" cy="320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160971" w14:textId="77777777" w:rsidR="00F74B6B" w:rsidRDefault="00F0062E">
      <w:pPr>
        <w:pStyle w:val="a3"/>
        <w:spacing w:before="78" w:line="349" w:lineRule="auto"/>
        <w:ind w:left="65" w:right="13"/>
        <w:jc w:val="center"/>
        <w:rPr>
          <w:lang w:eastAsia="zh-CN"/>
        </w:rPr>
      </w:pPr>
      <w:r>
        <w:rPr>
          <w:rFonts w:hint="eastAsia"/>
          <w:lang w:eastAsia="zh-CN"/>
        </w:rPr>
        <w:t>图8</w:t>
      </w:r>
    </w:p>
    <w:p w14:paraId="55D0B36E" w14:textId="77777777" w:rsidR="00F74B6B" w:rsidRDefault="00F0062E">
      <w:pPr>
        <w:pStyle w:val="2"/>
        <w:numPr>
          <w:ilvl w:val="1"/>
          <w:numId w:val="6"/>
        </w:numPr>
      </w:pPr>
      <w:bookmarkStart w:id="13" w:name="_Toc31680"/>
      <w:r>
        <w:rPr>
          <w:rFonts w:hint="eastAsia"/>
        </w:rPr>
        <w:t>仪器设备操作许可申请</w:t>
      </w:r>
      <w:bookmarkEnd w:id="13"/>
    </w:p>
    <w:p w14:paraId="4280674A" w14:textId="77777777" w:rsidR="00F74B6B" w:rsidRDefault="00F0062E">
      <w:pPr>
        <w:pStyle w:val="a3"/>
        <w:numPr>
          <w:ilvl w:val="0"/>
          <w:numId w:val="10"/>
        </w:numPr>
        <w:spacing w:before="220" w:line="336" w:lineRule="auto"/>
        <w:ind w:left="454" w:right="40" w:hanging="389"/>
        <w:rPr>
          <w:spacing w:val="-5"/>
          <w:sz w:val="24"/>
          <w:szCs w:val="24"/>
          <w:lang w:eastAsia="zh-CN"/>
        </w:rPr>
      </w:pPr>
      <w:r>
        <w:rPr>
          <w:rFonts w:hint="eastAsia"/>
          <w:spacing w:val="-5"/>
          <w:sz w:val="24"/>
          <w:szCs w:val="24"/>
          <w:lang w:eastAsia="zh-CN"/>
        </w:rPr>
        <w:t>用户登录后，进入个人中心页面，点击“许可申请 ”，如图9所示：</w:t>
      </w:r>
    </w:p>
    <w:p w14:paraId="5307640A" w14:textId="77777777" w:rsidR="00F74B6B" w:rsidRDefault="00F0062E">
      <w:r>
        <w:rPr>
          <w:noProof/>
        </w:rPr>
        <w:lastRenderedPageBreak/>
        <w:drawing>
          <wp:inline distT="0" distB="0" distL="114300" distR="114300" wp14:anchorId="315EA678" wp14:editId="17251D84">
            <wp:extent cx="5259705" cy="3348355"/>
            <wp:effectExtent l="0" t="0" r="10795" b="4445"/>
            <wp:docPr id="1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3348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95AB86" w14:textId="77777777" w:rsidR="00F74B6B" w:rsidRDefault="00F0062E">
      <w:pPr>
        <w:jc w:val="center"/>
      </w:pPr>
      <w:r>
        <w:rPr>
          <w:rFonts w:hint="eastAsia"/>
        </w:rPr>
        <w:t>图</w:t>
      </w:r>
      <w:r>
        <w:rPr>
          <w:rFonts w:hint="eastAsia"/>
        </w:rPr>
        <w:t>9</w:t>
      </w:r>
    </w:p>
    <w:p w14:paraId="51E20FFE" w14:textId="77777777" w:rsidR="00F74B6B" w:rsidRDefault="00F0062E">
      <w:pPr>
        <w:pStyle w:val="a3"/>
        <w:numPr>
          <w:ilvl w:val="0"/>
          <w:numId w:val="10"/>
        </w:numPr>
        <w:spacing w:before="220" w:line="336" w:lineRule="auto"/>
        <w:ind w:left="454" w:right="40" w:hanging="389"/>
        <w:rPr>
          <w:spacing w:val="-5"/>
          <w:sz w:val="24"/>
          <w:szCs w:val="24"/>
          <w:lang w:eastAsia="zh-CN"/>
        </w:rPr>
      </w:pPr>
      <w:r>
        <w:rPr>
          <w:rFonts w:hint="eastAsia"/>
          <w:spacing w:val="-5"/>
          <w:sz w:val="24"/>
          <w:szCs w:val="24"/>
          <w:lang w:eastAsia="zh-CN"/>
        </w:rPr>
        <w:t>进入【许可申请】页面，选择需要的仪器设备后，点击“ 申请 ”按钮进行提交（</w:t>
      </w:r>
      <w:r>
        <w:rPr>
          <w:rFonts w:hint="eastAsia"/>
          <w:color w:val="FF0000"/>
          <w:spacing w:val="-5"/>
          <w:sz w:val="24"/>
          <w:szCs w:val="24"/>
          <w:lang w:eastAsia="zh-CN"/>
        </w:rPr>
        <w:t>提交申请后需要仪器管理员进行审批</w:t>
      </w:r>
      <w:r>
        <w:rPr>
          <w:rFonts w:hint="eastAsia"/>
          <w:spacing w:val="-5"/>
          <w:sz w:val="24"/>
          <w:szCs w:val="24"/>
          <w:lang w:eastAsia="zh-CN"/>
        </w:rPr>
        <w:t>），具体如图10所示：</w:t>
      </w:r>
    </w:p>
    <w:p w14:paraId="688C54B8" w14:textId="77777777" w:rsidR="00F74B6B" w:rsidRDefault="00F0062E">
      <w:r>
        <w:rPr>
          <w:noProof/>
        </w:rPr>
        <w:drawing>
          <wp:inline distT="0" distB="0" distL="114300" distR="114300" wp14:anchorId="05EA1537" wp14:editId="003CA4AB">
            <wp:extent cx="5268595" cy="3048635"/>
            <wp:effectExtent l="0" t="0" r="1905" b="12065"/>
            <wp:docPr id="1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5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04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9B01B0" w14:textId="77777777" w:rsidR="00F74B6B" w:rsidRDefault="00F0062E">
      <w:pPr>
        <w:pStyle w:val="a3"/>
        <w:spacing w:before="78" w:line="349" w:lineRule="auto"/>
        <w:ind w:left="65" w:right="13"/>
        <w:jc w:val="center"/>
      </w:pPr>
      <w:r>
        <w:rPr>
          <w:rFonts w:hint="eastAsia"/>
          <w:lang w:eastAsia="zh-CN"/>
        </w:rPr>
        <w:t>图10</w:t>
      </w:r>
    </w:p>
    <w:p w14:paraId="20DADC50" w14:textId="77777777" w:rsidR="0034586F" w:rsidRPr="0034586F" w:rsidRDefault="00F0062E">
      <w:pPr>
        <w:pStyle w:val="a3"/>
        <w:numPr>
          <w:ilvl w:val="0"/>
          <w:numId w:val="11"/>
        </w:numPr>
        <w:spacing w:before="285" w:line="356" w:lineRule="auto"/>
        <w:ind w:left="447" w:right="13" w:hanging="382"/>
        <w:jc w:val="left"/>
        <w:rPr>
          <w:spacing w:val="-1"/>
          <w:sz w:val="24"/>
          <w:szCs w:val="24"/>
          <w:lang w:eastAsia="zh-CN"/>
        </w:rPr>
      </w:pPr>
      <w:r>
        <w:rPr>
          <w:rFonts w:hint="eastAsia"/>
          <w:spacing w:val="-5"/>
          <w:sz w:val="24"/>
          <w:szCs w:val="24"/>
          <w:lang w:eastAsia="zh-CN"/>
        </w:rPr>
        <w:t>许可申请被仪器管理员审核通过后，即可在个人中心界面【实验许可】中查看得到许可的仪器和许可有效期。并可进行该仪器设备的后续预约使用操作。</w:t>
      </w:r>
    </w:p>
    <w:p w14:paraId="579CBDE3" w14:textId="26AEF432" w:rsidR="00F74B6B" w:rsidRDefault="00F0062E" w:rsidP="0034586F">
      <w:pPr>
        <w:pStyle w:val="a3"/>
        <w:spacing w:before="285" w:line="356" w:lineRule="auto"/>
        <w:ind w:left="447" w:right="13"/>
        <w:jc w:val="left"/>
        <w:rPr>
          <w:spacing w:val="-1"/>
          <w:sz w:val="24"/>
          <w:szCs w:val="24"/>
          <w:lang w:eastAsia="zh-CN"/>
        </w:rPr>
      </w:pPr>
      <w:r>
        <w:rPr>
          <w:noProof/>
        </w:rPr>
        <w:lastRenderedPageBreak/>
        <w:drawing>
          <wp:inline distT="0" distB="0" distL="114300" distR="114300" wp14:anchorId="3185E4C0" wp14:editId="78A56F2B">
            <wp:extent cx="4869815" cy="2282825"/>
            <wp:effectExtent l="0" t="0" r="6985" b="3175"/>
            <wp:docPr id="2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5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869815" cy="228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2D9E75" w14:textId="77777777" w:rsidR="00F74B6B" w:rsidRDefault="00F0062E">
      <w:pPr>
        <w:pStyle w:val="a3"/>
        <w:spacing w:before="78" w:line="349" w:lineRule="auto"/>
        <w:ind w:left="65" w:right="13"/>
        <w:jc w:val="center"/>
        <w:rPr>
          <w:spacing w:val="-1"/>
          <w:sz w:val="24"/>
          <w:szCs w:val="24"/>
        </w:rPr>
      </w:pPr>
      <w:r>
        <w:rPr>
          <w:rFonts w:hint="eastAsia"/>
          <w:lang w:eastAsia="zh-CN"/>
        </w:rPr>
        <w:t>图11</w:t>
      </w:r>
    </w:p>
    <w:p w14:paraId="7824C50B" w14:textId="77777777" w:rsidR="00F74B6B" w:rsidRDefault="00F0062E">
      <w:pPr>
        <w:pStyle w:val="1"/>
        <w:numPr>
          <w:ilvl w:val="0"/>
          <w:numId w:val="4"/>
        </w:numPr>
        <w:rPr>
          <w:rFonts w:ascii="Arial" w:hAnsi="Arial"/>
        </w:rPr>
      </w:pPr>
      <w:bookmarkStart w:id="14" w:name="_Toc347"/>
      <w:r>
        <w:rPr>
          <w:rFonts w:ascii="Arial" w:hAnsi="Arial"/>
        </w:rPr>
        <w:t>仪器预约</w:t>
      </w:r>
      <w:r>
        <w:rPr>
          <w:rFonts w:ascii="Arial" w:hAnsi="Arial" w:hint="eastAsia"/>
        </w:rPr>
        <w:t>上机</w:t>
      </w:r>
      <w:r>
        <w:rPr>
          <w:rFonts w:ascii="Arial" w:hAnsi="Arial"/>
        </w:rPr>
        <w:t>使用流程</w:t>
      </w:r>
      <w:bookmarkEnd w:id="14"/>
    </w:p>
    <w:p w14:paraId="35A82F55" w14:textId="77777777" w:rsidR="00F74B6B" w:rsidRDefault="00F0062E">
      <w:pPr>
        <w:pStyle w:val="2"/>
        <w:numPr>
          <w:ilvl w:val="1"/>
          <w:numId w:val="12"/>
        </w:numPr>
      </w:pPr>
      <w:bookmarkStart w:id="15" w:name="bookmark19"/>
      <w:bookmarkStart w:id="16" w:name="_Toc8785"/>
      <w:bookmarkEnd w:id="15"/>
      <w:r>
        <w:t>实验预约</w:t>
      </w:r>
      <w:bookmarkEnd w:id="16"/>
    </w:p>
    <w:p w14:paraId="102C9EEE" w14:textId="77777777" w:rsidR="00F74B6B" w:rsidRDefault="00F0062E">
      <w:pPr>
        <w:pStyle w:val="a3"/>
        <w:numPr>
          <w:ilvl w:val="0"/>
          <w:numId w:val="13"/>
        </w:numPr>
        <w:spacing w:before="220" w:line="336" w:lineRule="auto"/>
        <w:ind w:left="454" w:right="40" w:hanging="389"/>
        <w:rPr>
          <w:spacing w:val="-5"/>
          <w:sz w:val="24"/>
          <w:szCs w:val="24"/>
          <w:lang w:eastAsia="zh-CN"/>
        </w:rPr>
      </w:pPr>
      <w:r>
        <w:rPr>
          <w:rFonts w:hint="eastAsia"/>
          <w:spacing w:val="-5"/>
          <w:sz w:val="24"/>
          <w:szCs w:val="24"/>
          <w:lang w:eastAsia="zh-CN"/>
        </w:rPr>
        <w:t>用户登录系统，点击院系分中心，进入个人中心页面，点击【机时预约】按钮。</w:t>
      </w:r>
    </w:p>
    <w:p w14:paraId="1AD9DC24" w14:textId="77777777" w:rsidR="00F74B6B" w:rsidRDefault="00F0062E">
      <w:pPr>
        <w:jc w:val="center"/>
      </w:pPr>
      <w:r>
        <w:rPr>
          <w:noProof/>
        </w:rPr>
        <w:drawing>
          <wp:inline distT="0" distB="0" distL="114300" distR="114300" wp14:anchorId="7DA6AF8A" wp14:editId="7EA94920">
            <wp:extent cx="5090795" cy="3284220"/>
            <wp:effectExtent l="0" t="0" r="1905" b="5080"/>
            <wp:docPr id="2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090795" cy="3284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DF1617" w14:textId="77777777" w:rsidR="00F74B6B" w:rsidRDefault="00F0062E">
      <w:pPr>
        <w:pStyle w:val="a3"/>
        <w:spacing w:before="78" w:line="349" w:lineRule="auto"/>
        <w:ind w:left="65" w:right="13"/>
        <w:jc w:val="center"/>
      </w:pPr>
      <w:r>
        <w:rPr>
          <w:rFonts w:hint="eastAsia"/>
          <w:lang w:eastAsia="zh-CN"/>
        </w:rPr>
        <w:t>图12</w:t>
      </w:r>
    </w:p>
    <w:p w14:paraId="335F2EFF" w14:textId="77777777" w:rsidR="00F74B6B" w:rsidRDefault="00F0062E">
      <w:pPr>
        <w:pStyle w:val="a3"/>
        <w:numPr>
          <w:ilvl w:val="0"/>
          <w:numId w:val="13"/>
        </w:numPr>
        <w:spacing w:before="220" w:line="336" w:lineRule="auto"/>
        <w:ind w:left="454" w:right="40" w:hanging="389"/>
        <w:rPr>
          <w:spacing w:val="-5"/>
          <w:sz w:val="24"/>
          <w:szCs w:val="24"/>
          <w:lang w:eastAsia="zh-CN"/>
        </w:rPr>
      </w:pPr>
      <w:r>
        <w:rPr>
          <w:rFonts w:hint="eastAsia"/>
          <w:spacing w:val="-5"/>
          <w:sz w:val="24"/>
          <w:szCs w:val="24"/>
          <w:lang w:eastAsia="zh-CN"/>
        </w:rPr>
        <w:t>界面默认显示拥有许可的仪器设备，点击仪器图片进行预约，如图13所示：</w:t>
      </w:r>
    </w:p>
    <w:p w14:paraId="659AC0C7" w14:textId="77777777" w:rsidR="00F74B6B" w:rsidRDefault="00F0062E">
      <w:pPr>
        <w:pStyle w:val="a3"/>
        <w:spacing w:before="233" w:line="319" w:lineRule="auto"/>
        <w:ind w:left="65" w:right="80"/>
        <w:jc w:val="center"/>
      </w:pPr>
      <w:r>
        <w:rPr>
          <w:noProof/>
        </w:rPr>
        <w:lastRenderedPageBreak/>
        <w:drawing>
          <wp:inline distT="0" distB="0" distL="114300" distR="114300" wp14:anchorId="3F67448A" wp14:editId="77BD3BF8">
            <wp:extent cx="4963795" cy="2308860"/>
            <wp:effectExtent l="0" t="0" r="1905" b="2540"/>
            <wp:docPr id="2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7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963795" cy="230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E291D1" w14:textId="77777777" w:rsidR="00F74B6B" w:rsidRDefault="00F0062E">
      <w:pPr>
        <w:pStyle w:val="a3"/>
        <w:spacing w:before="78" w:line="349" w:lineRule="auto"/>
        <w:ind w:left="65" w:right="13"/>
        <w:jc w:val="center"/>
      </w:pPr>
      <w:r>
        <w:rPr>
          <w:rFonts w:hint="eastAsia"/>
          <w:lang w:eastAsia="zh-CN"/>
        </w:rPr>
        <w:t>图13</w:t>
      </w:r>
    </w:p>
    <w:p w14:paraId="1B0104FA" w14:textId="77777777" w:rsidR="00F74B6B" w:rsidRDefault="00F0062E">
      <w:pPr>
        <w:pStyle w:val="a3"/>
        <w:numPr>
          <w:ilvl w:val="0"/>
          <w:numId w:val="13"/>
        </w:numPr>
        <w:spacing w:before="220" w:line="336" w:lineRule="auto"/>
        <w:ind w:left="454" w:right="40" w:hanging="389"/>
        <w:rPr>
          <w:spacing w:val="-5"/>
          <w:sz w:val="24"/>
          <w:szCs w:val="24"/>
          <w:lang w:eastAsia="zh-CN"/>
        </w:rPr>
      </w:pPr>
      <w:r>
        <w:rPr>
          <w:rFonts w:hint="eastAsia"/>
          <w:spacing w:val="-5"/>
          <w:sz w:val="24"/>
          <w:szCs w:val="24"/>
          <w:lang w:eastAsia="zh-CN"/>
        </w:rPr>
        <w:t>进入【预约实验】页面，拖动鼠标选择预约时间段，点击“确认 ”按钮，完成预约，具体如图14-15所示：</w:t>
      </w:r>
    </w:p>
    <w:p w14:paraId="11289CA7" w14:textId="77777777" w:rsidR="00F74B6B" w:rsidRDefault="00F0062E">
      <w:pPr>
        <w:jc w:val="center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114300" distR="114300" wp14:anchorId="31B29121" wp14:editId="2A767887">
            <wp:extent cx="4960620" cy="2716530"/>
            <wp:effectExtent l="0" t="0" r="5080" b="1270"/>
            <wp:docPr id="271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图片 4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960620" cy="271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0E5E20" w14:textId="77777777" w:rsidR="00F74B6B" w:rsidRDefault="00F0062E">
      <w:pPr>
        <w:pStyle w:val="a3"/>
        <w:spacing w:before="78" w:line="349" w:lineRule="auto"/>
        <w:ind w:left="65" w:right="13"/>
        <w:jc w:val="center"/>
        <w:rPr>
          <w:lang w:eastAsia="zh-CN"/>
        </w:rPr>
      </w:pPr>
      <w:r>
        <w:rPr>
          <w:rFonts w:hint="eastAsia"/>
          <w:lang w:eastAsia="zh-CN"/>
        </w:rPr>
        <w:t>图14</w:t>
      </w:r>
    </w:p>
    <w:p w14:paraId="683DD8F3" w14:textId="77777777" w:rsidR="00F74B6B" w:rsidRDefault="00F0062E">
      <w:p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114300" distR="114300" wp14:anchorId="1DFAAF35" wp14:editId="352047C4">
            <wp:extent cx="4953635" cy="1868170"/>
            <wp:effectExtent l="0" t="0" r="12065" b="11430"/>
            <wp:docPr id="272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图片 49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953635" cy="186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8CEA0" w14:textId="77777777" w:rsidR="00F74B6B" w:rsidRDefault="00F0062E">
      <w:pPr>
        <w:pStyle w:val="a3"/>
        <w:spacing w:before="78" w:line="349" w:lineRule="auto"/>
        <w:ind w:left="65" w:right="13"/>
        <w:jc w:val="center"/>
      </w:pPr>
      <w:r>
        <w:rPr>
          <w:rFonts w:hint="eastAsia"/>
          <w:lang w:eastAsia="zh-CN"/>
        </w:rPr>
        <w:lastRenderedPageBreak/>
        <w:t>图15</w:t>
      </w:r>
    </w:p>
    <w:p w14:paraId="77DB9CA0" w14:textId="77777777" w:rsidR="00F74B6B" w:rsidRDefault="00F0062E">
      <w:pPr>
        <w:pStyle w:val="2"/>
        <w:numPr>
          <w:ilvl w:val="1"/>
          <w:numId w:val="12"/>
        </w:numPr>
      </w:pPr>
      <w:bookmarkStart w:id="17" w:name="_Toc16269"/>
      <w:r>
        <w:rPr>
          <w:rFonts w:hint="eastAsia"/>
        </w:rPr>
        <w:t>预</w:t>
      </w:r>
      <w:r>
        <w:t>约撤销</w:t>
      </w:r>
      <w:bookmarkEnd w:id="17"/>
    </w:p>
    <w:p w14:paraId="3F14916C" w14:textId="77777777" w:rsidR="00F74B6B" w:rsidRDefault="00F0062E">
      <w:pPr>
        <w:pStyle w:val="a3"/>
        <w:numPr>
          <w:ilvl w:val="0"/>
          <w:numId w:val="14"/>
        </w:numPr>
        <w:spacing w:before="220" w:line="336" w:lineRule="auto"/>
        <w:ind w:left="454" w:right="40" w:hanging="389"/>
        <w:rPr>
          <w:spacing w:val="-5"/>
          <w:sz w:val="24"/>
          <w:szCs w:val="24"/>
          <w:lang w:eastAsia="zh-CN"/>
        </w:rPr>
      </w:pPr>
      <w:r>
        <w:rPr>
          <w:rFonts w:hint="eastAsia"/>
          <w:spacing w:val="-5"/>
          <w:sz w:val="24"/>
          <w:szCs w:val="24"/>
          <w:lang w:eastAsia="zh-CN"/>
        </w:rPr>
        <w:t>进入个人中心页面，点击“机时预约记录 ”，如图16所示：</w:t>
      </w:r>
    </w:p>
    <w:p w14:paraId="131BBA46" w14:textId="77777777" w:rsidR="00F74B6B" w:rsidRDefault="00F0062E">
      <w:pPr>
        <w:pStyle w:val="a3"/>
        <w:spacing w:before="78" w:line="349" w:lineRule="auto"/>
        <w:ind w:left="65" w:right="13"/>
        <w:jc w:val="center"/>
        <w:rPr>
          <w:lang w:eastAsia="zh-CN"/>
        </w:rPr>
      </w:pPr>
      <w:r>
        <w:rPr>
          <w:noProof/>
        </w:rPr>
        <w:drawing>
          <wp:inline distT="0" distB="0" distL="114300" distR="114300" wp14:anchorId="326DF6EE" wp14:editId="3FA6E24D">
            <wp:extent cx="5262245" cy="3380740"/>
            <wp:effectExtent l="0" t="0" r="8255" b="10160"/>
            <wp:docPr id="2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8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338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t>图16</w:t>
      </w:r>
    </w:p>
    <w:p w14:paraId="52021B5B" w14:textId="77777777" w:rsidR="00F74B6B" w:rsidRDefault="00F0062E">
      <w:pPr>
        <w:pStyle w:val="a3"/>
        <w:numPr>
          <w:ilvl w:val="0"/>
          <w:numId w:val="14"/>
        </w:numPr>
        <w:spacing w:before="220" w:line="336" w:lineRule="auto"/>
        <w:ind w:left="454" w:right="40" w:hanging="389"/>
        <w:rPr>
          <w:spacing w:val="-5"/>
          <w:sz w:val="24"/>
          <w:szCs w:val="24"/>
          <w:lang w:eastAsia="zh-CN"/>
        </w:rPr>
      </w:pPr>
      <w:r>
        <w:rPr>
          <w:rFonts w:hint="eastAsia"/>
          <w:spacing w:val="-5"/>
          <w:sz w:val="24"/>
          <w:szCs w:val="24"/>
          <w:lang w:eastAsia="zh-CN"/>
        </w:rPr>
        <w:t>进入【机时预约记录】页面，选择预约记录，点击“撤销 ”按钮，完成撤销，具体如图17所示：</w:t>
      </w:r>
    </w:p>
    <w:p w14:paraId="35E048C0" w14:textId="77777777" w:rsidR="00F74B6B" w:rsidRDefault="00F0062E">
      <w:pPr>
        <w:pStyle w:val="a3"/>
        <w:spacing w:before="194" w:line="356" w:lineRule="auto"/>
        <w:ind w:left="65" w:right="16"/>
      </w:pPr>
      <w:r>
        <w:rPr>
          <w:noProof/>
        </w:rPr>
        <w:drawing>
          <wp:inline distT="0" distB="0" distL="114300" distR="114300" wp14:anchorId="004475A6" wp14:editId="5D621454">
            <wp:extent cx="5272405" cy="2517775"/>
            <wp:effectExtent l="0" t="0" r="10795" b="9525"/>
            <wp:docPr id="2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9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51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53CDA8" w14:textId="77777777" w:rsidR="00F74B6B" w:rsidRDefault="00F0062E">
      <w:pPr>
        <w:pStyle w:val="a3"/>
        <w:spacing w:before="78" w:line="349" w:lineRule="auto"/>
        <w:ind w:left="65" w:right="13"/>
        <w:jc w:val="center"/>
        <w:rPr>
          <w:lang w:eastAsia="zh-CN"/>
        </w:rPr>
      </w:pPr>
      <w:r>
        <w:rPr>
          <w:rFonts w:hint="eastAsia"/>
          <w:lang w:eastAsia="zh-CN"/>
        </w:rPr>
        <w:lastRenderedPageBreak/>
        <w:t>图17</w:t>
      </w:r>
    </w:p>
    <w:p w14:paraId="4205930D" w14:textId="77777777" w:rsidR="00F74B6B" w:rsidRDefault="00F0062E">
      <w:pPr>
        <w:pStyle w:val="2"/>
        <w:numPr>
          <w:ilvl w:val="1"/>
          <w:numId w:val="12"/>
        </w:numPr>
      </w:pPr>
      <w:bookmarkStart w:id="18" w:name="_Toc26418"/>
      <w:r>
        <w:rPr>
          <w:rFonts w:hint="eastAsia"/>
        </w:rPr>
        <w:t>客户端上机</w:t>
      </w:r>
      <w:bookmarkEnd w:id="18"/>
    </w:p>
    <w:p w14:paraId="6AE73EA6" w14:textId="77777777" w:rsidR="00F74B6B" w:rsidRDefault="00F0062E">
      <w:pPr>
        <w:pStyle w:val="a3"/>
        <w:numPr>
          <w:ilvl w:val="0"/>
          <w:numId w:val="15"/>
        </w:numPr>
        <w:spacing w:before="220" w:line="336" w:lineRule="auto"/>
        <w:ind w:left="454" w:right="40" w:hanging="389"/>
        <w:rPr>
          <w:spacing w:val="-5"/>
          <w:sz w:val="24"/>
          <w:szCs w:val="24"/>
          <w:lang w:eastAsia="zh-CN"/>
        </w:rPr>
      </w:pPr>
      <w:r>
        <w:rPr>
          <w:rFonts w:hint="eastAsia"/>
          <w:spacing w:val="-5"/>
          <w:sz w:val="24"/>
          <w:szCs w:val="24"/>
          <w:lang w:eastAsia="zh-CN"/>
        </w:rPr>
        <w:t>第一步：打开客户端电脑，可以看到如下界面（如图18）</w:t>
      </w:r>
    </w:p>
    <w:p w14:paraId="445B59D8" w14:textId="38D71086" w:rsidR="00F74B6B" w:rsidRDefault="00F0062E">
      <w:pPr>
        <w:pStyle w:val="a3"/>
        <w:numPr>
          <w:ilvl w:val="0"/>
          <w:numId w:val="15"/>
        </w:numPr>
        <w:spacing w:before="220" w:line="336" w:lineRule="auto"/>
        <w:ind w:left="454" w:right="40" w:hanging="389"/>
        <w:rPr>
          <w:spacing w:val="-5"/>
          <w:sz w:val="24"/>
          <w:szCs w:val="24"/>
          <w:lang w:eastAsia="zh-CN"/>
        </w:rPr>
      </w:pPr>
      <w:r>
        <w:rPr>
          <w:rFonts w:hint="eastAsia"/>
          <w:spacing w:val="-5"/>
          <w:sz w:val="24"/>
          <w:szCs w:val="24"/>
          <w:lang w:eastAsia="zh-CN"/>
        </w:rPr>
        <w:t>第二步：通过统一身份</w:t>
      </w:r>
      <w:proofErr w:type="gramStart"/>
      <w:r>
        <w:rPr>
          <w:rFonts w:hint="eastAsia"/>
          <w:spacing w:val="-5"/>
          <w:sz w:val="24"/>
          <w:szCs w:val="24"/>
          <w:lang w:eastAsia="zh-CN"/>
        </w:rPr>
        <w:t>认证扫码登陆</w:t>
      </w:r>
      <w:proofErr w:type="gramEnd"/>
      <w:r w:rsidR="0034586F">
        <w:rPr>
          <w:rFonts w:hint="eastAsia"/>
          <w:spacing w:val="-5"/>
          <w:sz w:val="24"/>
          <w:szCs w:val="24"/>
          <w:lang w:eastAsia="zh-CN"/>
        </w:rPr>
        <w:t>，并进行上机实验。</w:t>
      </w:r>
    </w:p>
    <w:p w14:paraId="7F9290E7" w14:textId="77777777" w:rsidR="00F74B6B" w:rsidRDefault="00F0062E">
      <w:pPr>
        <w:pStyle w:val="a3"/>
        <w:spacing w:before="195" w:line="219" w:lineRule="auto"/>
        <w:ind w:left="65" w:firstLine="419"/>
        <w:rPr>
          <w:color w:val="FF0000"/>
          <w:sz w:val="24"/>
          <w:szCs w:val="24"/>
          <w:lang w:eastAsia="zh-CN"/>
        </w:rPr>
      </w:pPr>
      <w:r>
        <w:rPr>
          <w:color w:val="FF0000"/>
          <w:spacing w:val="-2"/>
          <w:sz w:val="24"/>
          <w:szCs w:val="24"/>
          <w:lang w:eastAsia="zh-CN"/>
        </w:rPr>
        <w:t>说明：若有需要上传的附件，点击</w:t>
      </w:r>
      <w:r>
        <w:rPr>
          <w:rFonts w:hint="eastAsia"/>
          <w:color w:val="FF0000"/>
          <w:spacing w:val="-2"/>
          <w:sz w:val="24"/>
          <w:szCs w:val="24"/>
          <w:lang w:eastAsia="zh-CN"/>
        </w:rPr>
        <w:t>【</w:t>
      </w:r>
      <w:r>
        <w:rPr>
          <w:color w:val="FF0000"/>
          <w:spacing w:val="-2"/>
          <w:sz w:val="24"/>
          <w:szCs w:val="24"/>
          <w:lang w:eastAsia="zh-CN"/>
        </w:rPr>
        <w:t>上传实验资料</w:t>
      </w:r>
      <w:r>
        <w:rPr>
          <w:rFonts w:hint="eastAsia"/>
          <w:color w:val="FF0000"/>
          <w:spacing w:val="-2"/>
          <w:sz w:val="24"/>
          <w:szCs w:val="24"/>
          <w:lang w:eastAsia="zh-CN"/>
        </w:rPr>
        <w:t>】</w:t>
      </w:r>
      <w:r>
        <w:rPr>
          <w:color w:val="FF0000"/>
          <w:spacing w:val="-2"/>
          <w:sz w:val="24"/>
          <w:szCs w:val="24"/>
          <w:lang w:eastAsia="zh-CN"/>
        </w:rPr>
        <w:t>，并选择</w:t>
      </w:r>
      <w:r>
        <w:rPr>
          <w:color w:val="FF0000"/>
          <w:spacing w:val="-3"/>
          <w:sz w:val="24"/>
          <w:szCs w:val="24"/>
          <w:lang w:eastAsia="zh-CN"/>
        </w:rPr>
        <w:t>文件</w:t>
      </w:r>
      <w:r>
        <w:rPr>
          <w:rFonts w:hint="eastAsia"/>
          <w:color w:val="FF0000"/>
          <w:spacing w:val="-3"/>
          <w:sz w:val="24"/>
          <w:szCs w:val="24"/>
          <w:lang w:eastAsia="zh-CN"/>
        </w:rPr>
        <w:t>（如图19）</w:t>
      </w:r>
      <w:r>
        <w:rPr>
          <w:color w:val="FF0000"/>
          <w:spacing w:val="-3"/>
          <w:sz w:val="24"/>
          <w:szCs w:val="24"/>
          <w:lang w:eastAsia="zh-CN"/>
        </w:rPr>
        <w:t>。</w:t>
      </w:r>
    </w:p>
    <w:p w14:paraId="34CDDB2A" w14:textId="77777777" w:rsidR="00F74B6B" w:rsidRDefault="00F0062E">
      <w:pPr>
        <w:jc w:val="center"/>
      </w:pPr>
      <w:r>
        <w:rPr>
          <w:noProof/>
        </w:rPr>
        <w:drawing>
          <wp:inline distT="0" distB="0" distL="114300" distR="114300" wp14:anchorId="16B2CF1C" wp14:editId="64C018F2">
            <wp:extent cx="4700270" cy="2937510"/>
            <wp:effectExtent l="0" t="0" r="11430" b="8890"/>
            <wp:docPr id="31" name="图片 31" descr="23601c622dde8250f79b53d9460b7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23601c622dde8250f79b53d9460b7790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700270" cy="293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5DADCD" w14:textId="77777777" w:rsidR="00F74B6B" w:rsidRDefault="00F0062E">
      <w:pPr>
        <w:pStyle w:val="a3"/>
        <w:spacing w:before="78" w:line="349" w:lineRule="auto"/>
        <w:ind w:left="65" w:right="13"/>
        <w:jc w:val="center"/>
        <w:rPr>
          <w:lang w:eastAsia="zh-CN"/>
        </w:rPr>
      </w:pPr>
      <w:r>
        <w:rPr>
          <w:rFonts w:hint="eastAsia"/>
          <w:lang w:eastAsia="zh-CN"/>
        </w:rPr>
        <w:t>图18</w:t>
      </w:r>
    </w:p>
    <w:p w14:paraId="1CE17F9F" w14:textId="77777777" w:rsidR="00F74B6B" w:rsidRDefault="00F0062E">
      <w:pPr>
        <w:pStyle w:val="a3"/>
        <w:spacing w:before="78" w:line="349" w:lineRule="auto"/>
        <w:ind w:left="65" w:right="13"/>
        <w:jc w:val="center"/>
      </w:pPr>
      <w:r>
        <w:rPr>
          <w:noProof/>
        </w:rPr>
        <w:drawing>
          <wp:inline distT="0" distB="0" distL="114300" distR="114300" wp14:anchorId="3889E976" wp14:editId="1DCE1CC6">
            <wp:extent cx="5026025" cy="2685415"/>
            <wp:effectExtent l="0" t="0" r="3175" b="6985"/>
            <wp:docPr id="40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6" descr="IMG_25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026025" cy="26854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1E9AAB1" w14:textId="77777777" w:rsidR="00F74B6B" w:rsidRDefault="00F0062E">
      <w:pPr>
        <w:pStyle w:val="a3"/>
        <w:spacing w:before="78" w:line="349" w:lineRule="auto"/>
        <w:ind w:left="65" w:right="13"/>
        <w:jc w:val="center"/>
        <w:rPr>
          <w:lang w:eastAsia="zh-CN"/>
        </w:rPr>
      </w:pPr>
      <w:r>
        <w:rPr>
          <w:rFonts w:hint="eastAsia"/>
          <w:lang w:eastAsia="zh-CN"/>
        </w:rPr>
        <w:t>图19</w:t>
      </w:r>
    </w:p>
    <w:p w14:paraId="4C45F70E" w14:textId="77777777" w:rsidR="00F74B6B" w:rsidRDefault="00F0062E">
      <w:pPr>
        <w:pStyle w:val="2"/>
        <w:numPr>
          <w:ilvl w:val="1"/>
          <w:numId w:val="12"/>
        </w:numPr>
      </w:pPr>
      <w:bookmarkStart w:id="19" w:name="_Toc13089"/>
      <w:r>
        <w:rPr>
          <w:rFonts w:hint="eastAsia"/>
        </w:rPr>
        <w:lastRenderedPageBreak/>
        <w:t>实验资料下载</w:t>
      </w:r>
      <w:bookmarkEnd w:id="19"/>
    </w:p>
    <w:p w14:paraId="3323BB1D" w14:textId="77777777" w:rsidR="00F74B6B" w:rsidRDefault="00F0062E">
      <w:pPr>
        <w:pStyle w:val="a3"/>
        <w:numPr>
          <w:ilvl w:val="0"/>
          <w:numId w:val="16"/>
        </w:numPr>
        <w:spacing w:before="220" w:line="336" w:lineRule="auto"/>
        <w:ind w:left="454" w:right="40" w:hanging="389"/>
        <w:rPr>
          <w:spacing w:val="-5"/>
          <w:sz w:val="24"/>
          <w:szCs w:val="24"/>
          <w:lang w:eastAsia="zh-CN"/>
        </w:rPr>
      </w:pPr>
      <w:r>
        <w:rPr>
          <w:rFonts w:hint="eastAsia"/>
          <w:spacing w:val="-5"/>
          <w:sz w:val="24"/>
          <w:szCs w:val="24"/>
          <w:lang w:eastAsia="zh-CN"/>
        </w:rPr>
        <w:t>进入个人中心页面，点击【实验记录】，如图20所示：</w:t>
      </w:r>
    </w:p>
    <w:p w14:paraId="7CCE1801" w14:textId="77777777" w:rsidR="00F74B6B" w:rsidRDefault="00F0062E">
      <w:r>
        <w:rPr>
          <w:noProof/>
        </w:rPr>
        <w:drawing>
          <wp:inline distT="0" distB="0" distL="114300" distR="114300" wp14:anchorId="0732A7A8" wp14:editId="3D5695B3">
            <wp:extent cx="5214620" cy="3388995"/>
            <wp:effectExtent l="0" t="0" r="5080" b="1905"/>
            <wp:docPr id="3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0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14620" cy="338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7BE1B7" w14:textId="77777777" w:rsidR="00F74B6B" w:rsidRDefault="00F0062E">
      <w:pPr>
        <w:pStyle w:val="a3"/>
        <w:spacing w:before="78" w:line="349" w:lineRule="auto"/>
        <w:ind w:left="65" w:right="13"/>
        <w:jc w:val="center"/>
        <w:rPr>
          <w:lang w:eastAsia="zh-CN"/>
        </w:rPr>
      </w:pPr>
      <w:r>
        <w:rPr>
          <w:rFonts w:hint="eastAsia"/>
          <w:lang w:eastAsia="zh-CN"/>
        </w:rPr>
        <w:t>图20</w:t>
      </w:r>
    </w:p>
    <w:p w14:paraId="708EECFD" w14:textId="77777777" w:rsidR="00F74B6B" w:rsidRDefault="00F0062E">
      <w:pPr>
        <w:pStyle w:val="a3"/>
        <w:numPr>
          <w:ilvl w:val="0"/>
          <w:numId w:val="16"/>
        </w:numPr>
        <w:spacing w:before="220" w:line="336" w:lineRule="auto"/>
        <w:ind w:left="454" w:right="40" w:hanging="389"/>
        <w:rPr>
          <w:spacing w:val="-5"/>
          <w:sz w:val="24"/>
          <w:szCs w:val="24"/>
          <w:lang w:eastAsia="zh-CN"/>
        </w:rPr>
      </w:pPr>
      <w:r>
        <w:rPr>
          <w:rFonts w:hint="eastAsia"/>
          <w:spacing w:val="-5"/>
          <w:sz w:val="24"/>
          <w:szCs w:val="24"/>
          <w:lang w:eastAsia="zh-CN"/>
        </w:rPr>
        <w:t>进入【实验记录】页面，找到具体的记录，点击“ 附件 ”按钮，即可进行附件下载，具体如图21所示：</w:t>
      </w:r>
    </w:p>
    <w:bookmarkEnd w:id="1"/>
    <w:p w14:paraId="36269900" w14:textId="77777777" w:rsidR="00F74B6B" w:rsidRDefault="00F0062E">
      <w:r>
        <w:rPr>
          <w:noProof/>
        </w:rPr>
        <w:drawing>
          <wp:inline distT="0" distB="0" distL="114300" distR="114300" wp14:anchorId="3DB9BA50" wp14:editId="192D5114">
            <wp:extent cx="5265420" cy="2723515"/>
            <wp:effectExtent l="0" t="0" r="5080" b="6985"/>
            <wp:docPr id="3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723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C86ED8" w14:textId="77777777" w:rsidR="00F74B6B" w:rsidRDefault="00F0062E">
      <w:pPr>
        <w:jc w:val="center"/>
      </w:pPr>
      <w:r>
        <w:rPr>
          <w:rFonts w:hint="eastAsia"/>
        </w:rPr>
        <w:t>图</w:t>
      </w:r>
      <w:r>
        <w:rPr>
          <w:rFonts w:hint="eastAsia"/>
        </w:rPr>
        <w:t>21</w:t>
      </w:r>
    </w:p>
    <w:p w14:paraId="0150FFC8" w14:textId="77777777" w:rsidR="00F74B6B" w:rsidRDefault="00F0062E">
      <w:pPr>
        <w:pStyle w:val="1"/>
        <w:numPr>
          <w:ilvl w:val="0"/>
          <w:numId w:val="4"/>
        </w:numPr>
        <w:rPr>
          <w:rFonts w:ascii="Arial" w:hAnsi="Arial"/>
        </w:rPr>
      </w:pPr>
      <w:r>
        <w:rPr>
          <w:rFonts w:ascii="Arial" w:hAnsi="Arial"/>
        </w:rPr>
        <w:lastRenderedPageBreak/>
        <w:t xml:space="preserve"> </w:t>
      </w:r>
      <w:bookmarkStart w:id="20" w:name="_Toc1006"/>
      <w:r>
        <w:rPr>
          <w:rFonts w:ascii="Arial" w:hAnsi="Arial"/>
        </w:rPr>
        <w:t>仪器</w:t>
      </w:r>
      <w:r>
        <w:rPr>
          <w:rFonts w:ascii="Arial" w:hAnsi="Arial" w:hint="eastAsia"/>
        </w:rPr>
        <w:t>预约送样</w:t>
      </w:r>
      <w:r>
        <w:rPr>
          <w:rFonts w:ascii="Arial" w:hAnsi="Arial"/>
        </w:rPr>
        <w:t>使用流程</w:t>
      </w:r>
      <w:bookmarkEnd w:id="20"/>
    </w:p>
    <w:p w14:paraId="1B714EB0" w14:textId="77777777" w:rsidR="00F74B6B" w:rsidRDefault="00F0062E">
      <w:pPr>
        <w:pStyle w:val="2"/>
        <w:numPr>
          <w:ilvl w:val="1"/>
          <w:numId w:val="17"/>
        </w:numPr>
      </w:pPr>
      <w:bookmarkStart w:id="21" w:name="_Toc15409"/>
      <w:r>
        <w:rPr>
          <w:rFonts w:hint="eastAsia"/>
        </w:rPr>
        <w:t>送样</w:t>
      </w:r>
      <w:r>
        <w:t>预约</w:t>
      </w:r>
      <w:bookmarkEnd w:id="21"/>
    </w:p>
    <w:p w14:paraId="64E474CB" w14:textId="77777777" w:rsidR="00F74B6B" w:rsidRDefault="00F0062E">
      <w:pPr>
        <w:pStyle w:val="a3"/>
        <w:numPr>
          <w:ilvl w:val="0"/>
          <w:numId w:val="18"/>
        </w:numPr>
        <w:spacing w:before="220" w:line="336" w:lineRule="auto"/>
        <w:ind w:left="454" w:right="40" w:hanging="389"/>
        <w:rPr>
          <w:spacing w:val="-5"/>
          <w:sz w:val="24"/>
          <w:szCs w:val="24"/>
          <w:lang w:eastAsia="zh-CN"/>
        </w:rPr>
      </w:pPr>
      <w:r>
        <w:rPr>
          <w:rFonts w:hint="eastAsia"/>
          <w:spacing w:val="-5"/>
          <w:sz w:val="24"/>
          <w:szCs w:val="24"/>
          <w:lang w:eastAsia="zh-CN"/>
        </w:rPr>
        <w:t>用户登录系统，点击院系分中心，进入个人中心页面，点击【送样预约】按钮。</w:t>
      </w:r>
    </w:p>
    <w:p w14:paraId="2B618C04" w14:textId="77777777" w:rsidR="00F74B6B" w:rsidRDefault="00F0062E">
      <w:r>
        <w:rPr>
          <w:noProof/>
        </w:rPr>
        <w:drawing>
          <wp:inline distT="0" distB="0" distL="114300" distR="114300" wp14:anchorId="7A8C20B6" wp14:editId="6CCFEC03">
            <wp:extent cx="5260340" cy="3449320"/>
            <wp:effectExtent l="0" t="0" r="10160" b="5080"/>
            <wp:docPr id="3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2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344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4545C6" w14:textId="77777777" w:rsidR="00F74B6B" w:rsidRDefault="00F0062E">
      <w:pPr>
        <w:jc w:val="center"/>
      </w:pPr>
      <w:r>
        <w:rPr>
          <w:rFonts w:hint="eastAsia"/>
        </w:rPr>
        <w:t>图</w:t>
      </w:r>
      <w:r>
        <w:rPr>
          <w:rFonts w:hint="eastAsia"/>
        </w:rPr>
        <w:t>22</w:t>
      </w:r>
    </w:p>
    <w:p w14:paraId="7492B257" w14:textId="77777777" w:rsidR="00F74B6B" w:rsidRDefault="00F0062E">
      <w:pPr>
        <w:pStyle w:val="a3"/>
        <w:numPr>
          <w:ilvl w:val="0"/>
          <w:numId w:val="18"/>
        </w:numPr>
        <w:spacing w:before="220" w:line="336" w:lineRule="auto"/>
        <w:ind w:left="454" w:right="40" w:hanging="389"/>
        <w:rPr>
          <w:spacing w:val="-5"/>
          <w:sz w:val="24"/>
          <w:szCs w:val="24"/>
          <w:lang w:eastAsia="zh-CN"/>
        </w:rPr>
      </w:pPr>
      <w:r>
        <w:rPr>
          <w:rFonts w:hint="eastAsia"/>
          <w:spacing w:val="-5"/>
          <w:sz w:val="24"/>
          <w:szCs w:val="24"/>
          <w:lang w:eastAsia="zh-CN"/>
        </w:rPr>
        <w:t>搜索仪器，点击【送样检测】，阅读并同意送样须知。</w:t>
      </w:r>
    </w:p>
    <w:p w14:paraId="3AD0A5A6" w14:textId="77777777" w:rsidR="00F74B6B" w:rsidRDefault="00F0062E">
      <w:pPr>
        <w:pStyle w:val="a3"/>
        <w:spacing w:before="285" w:line="356" w:lineRule="auto"/>
        <w:ind w:left="447" w:right="13" w:hanging="382"/>
      </w:pPr>
      <w:r>
        <w:rPr>
          <w:noProof/>
        </w:rPr>
        <w:lastRenderedPageBreak/>
        <w:drawing>
          <wp:inline distT="0" distB="0" distL="114300" distR="114300" wp14:anchorId="7F9E1FB4" wp14:editId="70333CE4">
            <wp:extent cx="5265420" cy="4034790"/>
            <wp:effectExtent l="0" t="0" r="5080" b="3810"/>
            <wp:docPr id="3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3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403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6F9676" w14:textId="77777777" w:rsidR="00F74B6B" w:rsidRDefault="00F0062E">
      <w:pPr>
        <w:jc w:val="center"/>
      </w:pPr>
      <w:r>
        <w:rPr>
          <w:rFonts w:hint="eastAsia"/>
        </w:rPr>
        <w:t>图</w:t>
      </w:r>
      <w:r>
        <w:rPr>
          <w:rFonts w:hint="eastAsia"/>
        </w:rPr>
        <w:t>23</w:t>
      </w:r>
    </w:p>
    <w:p w14:paraId="60EC1FCE" w14:textId="77777777" w:rsidR="00F74B6B" w:rsidRDefault="00F0062E">
      <w:r>
        <w:rPr>
          <w:noProof/>
        </w:rPr>
        <w:drawing>
          <wp:inline distT="0" distB="0" distL="114300" distR="114300" wp14:anchorId="78B3E472" wp14:editId="284FDFBA">
            <wp:extent cx="5264785" cy="3388360"/>
            <wp:effectExtent l="0" t="0" r="5715" b="2540"/>
            <wp:docPr id="36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4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38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8D1440" w14:textId="77777777" w:rsidR="00F74B6B" w:rsidRDefault="00F0062E">
      <w:pPr>
        <w:jc w:val="center"/>
      </w:pPr>
      <w:r>
        <w:rPr>
          <w:rFonts w:hint="eastAsia"/>
        </w:rPr>
        <w:t>图</w:t>
      </w:r>
      <w:r>
        <w:rPr>
          <w:rFonts w:hint="eastAsia"/>
        </w:rPr>
        <w:t>24</w:t>
      </w:r>
    </w:p>
    <w:p w14:paraId="084EC31B" w14:textId="77777777" w:rsidR="00F74B6B" w:rsidRDefault="00F0062E">
      <w:pPr>
        <w:pStyle w:val="a3"/>
        <w:numPr>
          <w:ilvl w:val="0"/>
          <w:numId w:val="18"/>
        </w:numPr>
        <w:spacing w:before="220" w:line="336" w:lineRule="auto"/>
        <w:ind w:left="454" w:right="40" w:hanging="389"/>
        <w:rPr>
          <w:spacing w:val="-5"/>
          <w:sz w:val="24"/>
          <w:szCs w:val="24"/>
          <w:lang w:eastAsia="zh-CN"/>
        </w:rPr>
      </w:pPr>
      <w:r>
        <w:rPr>
          <w:rFonts w:hint="eastAsia"/>
          <w:spacing w:val="-5"/>
          <w:sz w:val="24"/>
          <w:szCs w:val="24"/>
          <w:lang w:eastAsia="zh-CN"/>
        </w:rPr>
        <w:t>填写送样相关信息并提交，如下图所示：</w:t>
      </w:r>
    </w:p>
    <w:p w14:paraId="509F8CD8" w14:textId="77777777" w:rsidR="00F74B6B" w:rsidRDefault="00F0062E">
      <w:r>
        <w:rPr>
          <w:noProof/>
        </w:rPr>
        <w:lastRenderedPageBreak/>
        <w:drawing>
          <wp:inline distT="0" distB="0" distL="114300" distR="114300" wp14:anchorId="1B46B538" wp14:editId="02A2E63C">
            <wp:extent cx="5270500" cy="2650490"/>
            <wp:effectExtent l="0" t="0" r="0" b="3810"/>
            <wp:docPr id="37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5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65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B107D" w14:textId="77777777" w:rsidR="00F74B6B" w:rsidRDefault="00F0062E">
      <w:pPr>
        <w:jc w:val="center"/>
      </w:pPr>
      <w:r>
        <w:rPr>
          <w:rFonts w:hint="eastAsia"/>
        </w:rPr>
        <w:t>图</w:t>
      </w:r>
      <w:r>
        <w:rPr>
          <w:rFonts w:hint="eastAsia"/>
        </w:rPr>
        <w:t>25</w:t>
      </w:r>
    </w:p>
    <w:p w14:paraId="3BE452F8" w14:textId="77777777" w:rsidR="00F74B6B" w:rsidRDefault="00F0062E">
      <w:r>
        <w:rPr>
          <w:noProof/>
        </w:rPr>
        <w:drawing>
          <wp:inline distT="0" distB="0" distL="114300" distR="114300" wp14:anchorId="3E674AD0" wp14:editId="1BADDE31">
            <wp:extent cx="5265420" cy="1523365"/>
            <wp:effectExtent l="0" t="0" r="5080" b="635"/>
            <wp:docPr id="38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6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523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4FB97A" w14:textId="77777777" w:rsidR="00F74B6B" w:rsidRDefault="00F0062E">
      <w:pPr>
        <w:jc w:val="center"/>
      </w:pPr>
      <w:r>
        <w:rPr>
          <w:rFonts w:hint="eastAsia"/>
        </w:rPr>
        <w:t>图</w:t>
      </w:r>
      <w:r>
        <w:rPr>
          <w:rFonts w:hint="eastAsia"/>
        </w:rPr>
        <w:t>26</w:t>
      </w:r>
    </w:p>
    <w:p w14:paraId="2A8B5ECE" w14:textId="77777777" w:rsidR="00F74B6B" w:rsidRDefault="00F74B6B"/>
    <w:p w14:paraId="3FC0C460" w14:textId="77777777" w:rsidR="00F74B6B" w:rsidRDefault="00F0062E">
      <w:pPr>
        <w:pStyle w:val="2"/>
        <w:numPr>
          <w:ilvl w:val="1"/>
          <w:numId w:val="17"/>
        </w:numPr>
      </w:pPr>
      <w:bookmarkStart w:id="22" w:name="_Toc31257"/>
      <w:r>
        <w:rPr>
          <w:rFonts w:hint="eastAsia"/>
        </w:rPr>
        <w:t>送样付款</w:t>
      </w:r>
      <w:bookmarkEnd w:id="22"/>
    </w:p>
    <w:p w14:paraId="613A71E9" w14:textId="77777777" w:rsidR="00F74B6B" w:rsidRDefault="00F0062E">
      <w:pPr>
        <w:pStyle w:val="a3"/>
        <w:numPr>
          <w:ilvl w:val="0"/>
          <w:numId w:val="19"/>
        </w:numPr>
        <w:spacing w:before="220" w:line="336" w:lineRule="auto"/>
        <w:ind w:left="454" w:right="40" w:hanging="389"/>
        <w:rPr>
          <w:spacing w:val="-5"/>
          <w:sz w:val="24"/>
          <w:szCs w:val="24"/>
          <w:lang w:eastAsia="zh-CN"/>
        </w:rPr>
      </w:pPr>
      <w:r>
        <w:rPr>
          <w:rFonts w:hint="eastAsia"/>
          <w:spacing w:val="-5"/>
          <w:sz w:val="24"/>
          <w:szCs w:val="24"/>
          <w:lang w:eastAsia="zh-CN"/>
        </w:rPr>
        <w:t>用户在【送样预约记录】中，查看送样审批的状态，以及是否需要支付的状态，如下图28所示：</w:t>
      </w:r>
    </w:p>
    <w:p w14:paraId="1A30EC16" w14:textId="77777777" w:rsidR="00F74B6B" w:rsidRDefault="00F0062E">
      <w:pPr>
        <w:pStyle w:val="a3"/>
        <w:spacing w:before="285" w:line="360" w:lineRule="auto"/>
        <w:ind w:left="65" w:right="13"/>
        <w:rPr>
          <w:color w:val="FF0000"/>
          <w:spacing w:val="-4"/>
          <w:sz w:val="24"/>
          <w:szCs w:val="24"/>
          <w:lang w:eastAsia="zh-CN"/>
        </w:rPr>
      </w:pPr>
      <w:r>
        <w:rPr>
          <w:rFonts w:hint="eastAsia"/>
          <w:color w:val="FF0000"/>
          <w:spacing w:val="-4"/>
          <w:sz w:val="24"/>
          <w:szCs w:val="24"/>
          <w:lang w:eastAsia="zh-CN"/>
        </w:rPr>
        <w:t>注：校内用户如果账户余额有钱，且足够支付管理员审核时设置的金额，则会自动从余额中扣除，如果余额不足则会显示需要用户支付状态，用户需联系自己的付费账户负责人进行充值，充值后点击支付则会自动从账户中扣除（如图29）。</w:t>
      </w:r>
    </w:p>
    <w:p w14:paraId="61DDC5CE" w14:textId="77777777" w:rsidR="00F74B6B" w:rsidRDefault="00F74B6B"/>
    <w:p w14:paraId="13FA6A6C" w14:textId="77777777" w:rsidR="00F74B6B" w:rsidRDefault="00F0062E">
      <w:r>
        <w:rPr>
          <w:noProof/>
        </w:rPr>
        <w:lastRenderedPageBreak/>
        <w:drawing>
          <wp:inline distT="0" distB="0" distL="114300" distR="114300" wp14:anchorId="7831B2FF" wp14:editId="25ACDF7E">
            <wp:extent cx="5270500" cy="3408680"/>
            <wp:effectExtent l="0" t="0" r="0" b="7620"/>
            <wp:docPr id="41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18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40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16B02" w14:textId="77777777" w:rsidR="00F74B6B" w:rsidRDefault="00F0062E">
      <w:pPr>
        <w:jc w:val="center"/>
      </w:pPr>
      <w:r>
        <w:rPr>
          <w:rFonts w:hint="eastAsia"/>
        </w:rPr>
        <w:t>图</w:t>
      </w:r>
      <w:r>
        <w:rPr>
          <w:rFonts w:hint="eastAsia"/>
        </w:rPr>
        <w:t>27</w:t>
      </w:r>
    </w:p>
    <w:p w14:paraId="6502E0EC" w14:textId="77777777" w:rsidR="00F74B6B" w:rsidRDefault="00F0062E">
      <w:r>
        <w:rPr>
          <w:noProof/>
        </w:rPr>
        <w:drawing>
          <wp:inline distT="0" distB="0" distL="114300" distR="114300" wp14:anchorId="7406AC2D" wp14:editId="3F083E86">
            <wp:extent cx="5270500" cy="1267460"/>
            <wp:effectExtent l="0" t="0" r="0" b="2540"/>
            <wp:docPr id="39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17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26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BBC97" w14:textId="77777777" w:rsidR="00F74B6B" w:rsidRDefault="00F0062E">
      <w:pPr>
        <w:jc w:val="center"/>
      </w:pPr>
      <w:r>
        <w:rPr>
          <w:rFonts w:hint="eastAsia"/>
        </w:rPr>
        <w:t>图</w:t>
      </w:r>
      <w:r>
        <w:rPr>
          <w:rFonts w:hint="eastAsia"/>
        </w:rPr>
        <w:t>28</w:t>
      </w:r>
    </w:p>
    <w:p w14:paraId="37FEB430" w14:textId="77777777" w:rsidR="00F74B6B" w:rsidRDefault="00F0062E">
      <w:r>
        <w:rPr>
          <w:noProof/>
        </w:rPr>
        <w:drawing>
          <wp:inline distT="0" distB="0" distL="114300" distR="114300" wp14:anchorId="3A535E0A" wp14:editId="2B4B8ACA">
            <wp:extent cx="5264150" cy="1547495"/>
            <wp:effectExtent l="0" t="0" r="6350" b="1905"/>
            <wp:docPr id="43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20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54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18C3A4" w14:textId="77777777" w:rsidR="008838D0" w:rsidRDefault="00F0062E">
      <w:pPr>
        <w:jc w:val="center"/>
      </w:pPr>
      <w:r>
        <w:rPr>
          <w:rFonts w:hint="eastAsia"/>
        </w:rPr>
        <w:t>图</w:t>
      </w:r>
      <w:r>
        <w:rPr>
          <w:rFonts w:hint="eastAsia"/>
        </w:rPr>
        <w:t>29</w:t>
      </w:r>
    </w:p>
    <w:p w14:paraId="41536C48" w14:textId="0CF689FF" w:rsidR="00F74B6B" w:rsidRDefault="00F0062E">
      <w:pPr>
        <w:jc w:val="center"/>
      </w:pPr>
      <w:r>
        <w:rPr>
          <w:rFonts w:hint="eastAsia"/>
        </w:rPr>
        <w:t>（</w:t>
      </w:r>
      <w:r>
        <w:rPr>
          <w:rFonts w:hint="eastAsia"/>
          <w:color w:val="FF0000"/>
          <w:spacing w:val="-4"/>
          <w:sz w:val="24"/>
          <w:szCs w:val="24"/>
        </w:rPr>
        <w:t>余额不足则会显示需要用户需要支付，点击支付会有信息提示</w:t>
      </w:r>
      <w:r>
        <w:rPr>
          <w:rFonts w:hint="eastAsia"/>
        </w:rPr>
        <w:t>）</w:t>
      </w:r>
    </w:p>
    <w:p w14:paraId="386DCDA3" w14:textId="472FA0BA" w:rsidR="00F74B6B" w:rsidRDefault="00F0062E">
      <w:pPr>
        <w:pStyle w:val="a3"/>
        <w:numPr>
          <w:ilvl w:val="0"/>
          <w:numId w:val="19"/>
        </w:numPr>
        <w:spacing w:before="220" w:line="336" w:lineRule="auto"/>
        <w:ind w:left="454" w:right="40" w:hanging="389"/>
        <w:rPr>
          <w:spacing w:val="-5"/>
          <w:sz w:val="24"/>
          <w:szCs w:val="24"/>
          <w:lang w:eastAsia="zh-CN"/>
        </w:rPr>
      </w:pPr>
      <w:r>
        <w:rPr>
          <w:rFonts w:hint="eastAsia"/>
          <w:spacing w:val="-5"/>
          <w:sz w:val="24"/>
          <w:szCs w:val="24"/>
          <w:lang w:eastAsia="zh-CN"/>
        </w:rPr>
        <w:t>用户支付</w:t>
      </w:r>
      <w:proofErr w:type="gramStart"/>
      <w:r>
        <w:rPr>
          <w:rFonts w:hint="eastAsia"/>
          <w:spacing w:val="-5"/>
          <w:sz w:val="24"/>
          <w:szCs w:val="24"/>
          <w:lang w:eastAsia="zh-CN"/>
        </w:rPr>
        <w:t>完费用</w:t>
      </w:r>
      <w:proofErr w:type="gramEnd"/>
      <w:r>
        <w:rPr>
          <w:rFonts w:hint="eastAsia"/>
          <w:spacing w:val="-5"/>
          <w:sz w:val="24"/>
          <w:szCs w:val="24"/>
          <w:lang w:eastAsia="zh-CN"/>
        </w:rPr>
        <w:t>后，则需要等待</w:t>
      </w:r>
      <w:proofErr w:type="gramStart"/>
      <w:r>
        <w:rPr>
          <w:rFonts w:hint="eastAsia"/>
          <w:spacing w:val="-5"/>
          <w:sz w:val="24"/>
          <w:szCs w:val="24"/>
          <w:lang w:eastAsia="zh-CN"/>
        </w:rPr>
        <w:t>接样老师</w:t>
      </w:r>
      <w:proofErr w:type="gramEnd"/>
      <w:r>
        <w:rPr>
          <w:rFonts w:hint="eastAsia"/>
          <w:spacing w:val="-5"/>
          <w:sz w:val="24"/>
          <w:szCs w:val="24"/>
          <w:lang w:eastAsia="zh-CN"/>
        </w:rPr>
        <w:t>进行实验，实验结束后</w:t>
      </w:r>
      <w:proofErr w:type="gramStart"/>
      <w:r>
        <w:rPr>
          <w:rFonts w:hint="eastAsia"/>
          <w:spacing w:val="-5"/>
          <w:sz w:val="24"/>
          <w:szCs w:val="24"/>
          <w:lang w:eastAsia="zh-CN"/>
        </w:rPr>
        <w:t>接样老师</w:t>
      </w:r>
      <w:proofErr w:type="gramEnd"/>
      <w:r>
        <w:rPr>
          <w:rFonts w:hint="eastAsia"/>
          <w:spacing w:val="-5"/>
          <w:sz w:val="24"/>
          <w:szCs w:val="24"/>
          <w:lang w:eastAsia="zh-CN"/>
        </w:rPr>
        <w:t>会进行送样结算，根据最终的实验情况核定费用</w:t>
      </w:r>
      <w:r w:rsidR="0034586F">
        <w:rPr>
          <w:rFonts w:hint="eastAsia"/>
          <w:spacing w:val="-5"/>
          <w:sz w:val="24"/>
          <w:szCs w:val="24"/>
          <w:lang w:eastAsia="zh-CN"/>
        </w:rPr>
        <w:t>。</w:t>
      </w:r>
      <w:r>
        <w:rPr>
          <w:rFonts w:hint="eastAsia"/>
          <w:spacing w:val="-5"/>
          <w:sz w:val="24"/>
          <w:szCs w:val="24"/>
          <w:lang w:eastAsia="zh-CN"/>
        </w:rPr>
        <w:t>如果前期审核时设置的费用低于核定费用，则需要进行二次扣费，</w:t>
      </w:r>
      <w:proofErr w:type="gramStart"/>
      <w:r>
        <w:rPr>
          <w:rFonts w:hint="eastAsia"/>
          <w:spacing w:val="-5"/>
          <w:sz w:val="24"/>
          <w:szCs w:val="24"/>
          <w:lang w:eastAsia="zh-CN"/>
        </w:rPr>
        <w:t>接样老师</w:t>
      </w:r>
      <w:proofErr w:type="gramEnd"/>
      <w:r>
        <w:rPr>
          <w:rFonts w:hint="eastAsia"/>
          <w:spacing w:val="-5"/>
          <w:sz w:val="24"/>
          <w:szCs w:val="24"/>
          <w:lang w:eastAsia="zh-CN"/>
        </w:rPr>
        <w:t>会设置最终结算金额，系统会自动从用户的付费账户中扣除费用（</w:t>
      </w:r>
      <w:r>
        <w:rPr>
          <w:rFonts w:hint="eastAsia"/>
          <w:color w:val="FF0000"/>
          <w:spacing w:val="-5"/>
          <w:sz w:val="24"/>
          <w:szCs w:val="24"/>
          <w:lang w:eastAsia="zh-CN"/>
        </w:rPr>
        <w:t>如果付费账户余额不足，则会无法进行结算</w:t>
      </w:r>
      <w:r>
        <w:rPr>
          <w:rFonts w:hint="eastAsia"/>
          <w:spacing w:val="-5"/>
          <w:sz w:val="24"/>
          <w:szCs w:val="24"/>
          <w:lang w:eastAsia="zh-CN"/>
        </w:rPr>
        <w:t>），</w:t>
      </w:r>
      <w:r>
        <w:rPr>
          <w:rFonts w:hint="eastAsia"/>
          <w:spacing w:val="-5"/>
          <w:sz w:val="24"/>
          <w:szCs w:val="24"/>
          <w:lang w:eastAsia="zh-CN"/>
        </w:rPr>
        <w:lastRenderedPageBreak/>
        <w:t>如果前期审核时设置的费用等于核定费用，则不需要进行</w:t>
      </w:r>
      <w:r w:rsidR="0034586F">
        <w:rPr>
          <w:rFonts w:hint="eastAsia"/>
          <w:spacing w:val="-5"/>
          <w:sz w:val="24"/>
          <w:szCs w:val="24"/>
          <w:lang w:eastAsia="zh-CN"/>
        </w:rPr>
        <w:t>二次</w:t>
      </w:r>
      <w:r>
        <w:rPr>
          <w:rFonts w:hint="eastAsia"/>
          <w:spacing w:val="-5"/>
          <w:sz w:val="24"/>
          <w:szCs w:val="24"/>
          <w:lang w:eastAsia="zh-CN"/>
        </w:rPr>
        <w:t>扣费。</w:t>
      </w:r>
    </w:p>
    <w:p w14:paraId="6776CAFE" w14:textId="77777777" w:rsidR="00F74B6B" w:rsidRDefault="00F0062E">
      <w:pPr>
        <w:pStyle w:val="a3"/>
        <w:numPr>
          <w:ilvl w:val="0"/>
          <w:numId w:val="19"/>
        </w:numPr>
        <w:spacing w:before="220" w:line="336" w:lineRule="auto"/>
        <w:ind w:left="454" w:right="40" w:hanging="389"/>
        <w:rPr>
          <w:spacing w:val="-5"/>
          <w:sz w:val="24"/>
          <w:szCs w:val="24"/>
          <w:lang w:eastAsia="zh-CN"/>
        </w:rPr>
      </w:pPr>
      <w:r>
        <w:rPr>
          <w:rFonts w:hint="eastAsia"/>
          <w:spacing w:val="-5"/>
          <w:sz w:val="24"/>
          <w:szCs w:val="24"/>
          <w:lang w:eastAsia="zh-CN"/>
        </w:rPr>
        <w:t>结算完成后，用户可在【送样预约记录】中查看送样记录状态为“结算完成”，此时用户可以通过附件下载实验数据，或者老师通过其他方式将送样结果发给用户，如下图所示：</w:t>
      </w:r>
    </w:p>
    <w:p w14:paraId="535657E0" w14:textId="77777777" w:rsidR="00F74B6B" w:rsidRDefault="00F0062E">
      <w:r>
        <w:rPr>
          <w:noProof/>
        </w:rPr>
        <w:drawing>
          <wp:inline distT="0" distB="0" distL="114300" distR="114300" wp14:anchorId="0C18231B" wp14:editId="15076D5F">
            <wp:extent cx="5267325" cy="1260475"/>
            <wp:effectExtent l="0" t="0" r="3175" b="9525"/>
            <wp:docPr id="42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19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26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7611E7" w14:textId="77777777" w:rsidR="00F74B6B" w:rsidRDefault="00F0062E">
      <w:pPr>
        <w:jc w:val="center"/>
      </w:pPr>
      <w:r>
        <w:rPr>
          <w:rFonts w:hint="eastAsia"/>
        </w:rPr>
        <w:t>图</w:t>
      </w:r>
      <w:r>
        <w:rPr>
          <w:rFonts w:hint="eastAsia"/>
        </w:rPr>
        <w:t>30</w:t>
      </w:r>
    </w:p>
    <w:p w14:paraId="0AE5654A" w14:textId="77777777" w:rsidR="00F74B6B" w:rsidRDefault="00F0062E">
      <w:pPr>
        <w:pStyle w:val="1"/>
        <w:numPr>
          <w:ilvl w:val="0"/>
          <w:numId w:val="0"/>
        </w:numPr>
        <w:jc w:val="left"/>
      </w:pPr>
      <w:bookmarkStart w:id="23" w:name="_Toc6201"/>
      <w:r>
        <w:rPr>
          <w:rFonts w:hint="eastAsia"/>
        </w:rPr>
        <w:t>二、移动端使用说明</w:t>
      </w:r>
      <w:bookmarkEnd w:id="23"/>
    </w:p>
    <w:p w14:paraId="1D6B7D29" w14:textId="77777777" w:rsidR="00F74B6B" w:rsidRDefault="00F0062E">
      <w:pPr>
        <w:pStyle w:val="1"/>
        <w:numPr>
          <w:ilvl w:val="0"/>
          <w:numId w:val="4"/>
        </w:numPr>
      </w:pPr>
      <w:bookmarkStart w:id="24" w:name="_Toc21119"/>
      <w:r>
        <w:rPr>
          <w:rFonts w:hint="eastAsia"/>
        </w:rPr>
        <w:t>各院系分中心地址</w:t>
      </w:r>
      <w:bookmarkEnd w:id="24"/>
    </w:p>
    <w:p w14:paraId="3FAD46FE" w14:textId="77777777" w:rsidR="00F74B6B" w:rsidRDefault="00F0062E">
      <w:pPr>
        <w:pStyle w:val="a3"/>
        <w:numPr>
          <w:ilvl w:val="0"/>
          <w:numId w:val="20"/>
        </w:numPr>
        <w:spacing w:before="78" w:line="349" w:lineRule="auto"/>
        <w:ind w:left="454" w:right="13" w:hanging="389"/>
        <w:rPr>
          <w:lang w:eastAsia="zh-CN"/>
        </w:rPr>
      </w:pPr>
      <w:r>
        <w:rPr>
          <w:rFonts w:hint="eastAsia"/>
          <w:spacing w:val="-2"/>
          <w:sz w:val="24"/>
          <w:szCs w:val="24"/>
          <w:lang w:eastAsia="zh-CN"/>
        </w:rPr>
        <w:t>移动</w:t>
      </w:r>
      <w:proofErr w:type="gramStart"/>
      <w:r>
        <w:rPr>
          <w:rFonts w:hint="eastAsia"/>
          <w:spacing w:val="-2"/>
          <w:sz w:val="24"/>
          <w:szCs w:val="24"/>
          <w:lang w:eastAsia="zh-CN"/>
        </w:rPr>
        <w:t>端需要</w:t>
      </w:r>
      <w:proofErr w:type="gramEnd"/>
      <w:r>
        <w:rPr>
          <w:rFonts w:hint="eastAsia"/>
          <w:spacing w:val="-2"/>
          <w:sz w:val="24"/>
          <w:szCs w:val="24"/>
          <w:lang w:eastAsia="zh-CN"/>
        </w:rPr>
        <w:t>访问各院系分中心系统进行使用，如下是个院系分中心地址：</w:t>
      </w:r>
    </w:p>
    <w:p w14:paraId="7589417B" w14:textId="77777777" w:rsidR="00F74B6B" w:rsidRDefault="00F0062E">
      <w:pPr>
        <w:spacing w:line="360" w:lineRule="auto"/>
        <w:ind w:firstLine="420"/>
      </w:pPr>
      <w:r>
        <w:rPr>
          <w:rFonts w:hint="eastAsia"/>
        </w:rPr>
        <w:t>科研设施共享中心：</w:t>
      </w:r>
      <w:hyperlink r:id="rId42" w:history="1">
        <w:r>
          <w:rPr>
            <w:rFonts w:hint="eastAsia"/>
          </w:rPr>
          <w:t>https://dxyq.nju.edu.cn/cma/eqms-ui/index.html</w:t>
        </w:r>
      </w:hyperlink>
      <w:r>
        <w:rPr>
          <w:rFonts w:hint="eastAsia"/>
        </w:rPr>
        <w:br/>
      </w:r>
      <w:r>
        <w:rPr>
          <w:rFonts w:hint="eastAsia"/>
        </w:rPr>
        <w:tab/>
      </w:r>
      <w:r>
        <w:rPr>
          <w:rFonts w:hint="eastAsia"/>
        </w:rPr>
        <w:t>电子院分中心：</w:t>
      </w:r>
      <w:hyperlink r:id="rId43" w:history="1">
        <w:r>
          <w:rPr>
            <w:rFonts w:hint="eastAsia"/>
          </w:rPr>
          <w:t>https://dxyq.nju.edu.cn/ese/eqms-ui/index.html</w:t>
        </w:r>
      </w:hyperlink>
    </w:p>
    <w:p w14:paraId="2DA20944" w14:textId="77777777" w:rsidR="00F74B6B" w:rsidRDefault="00F0062E">
      <w:pPr>
        <w:spacing w:line="360" w:lineRule="auto"/>
        <w:ind w:firstLine="420"/>
      </w:pPr>
      <w:r>
        <w:rPr>
          <w:rFonts w:hint="eastAsia"/>
        </w:rPr>
        <w:t>现工院分中心：</w:t>
      </w:r>
      <w:hyperlink r:id="rId44" w:history="1">
        <w:r>
          <w:t>https://dxyq.nju.edu.cn/</w:t>
        </w:r>
        <w:r>
          <w:rPr>
            <w:rFonts w:hint="eastAsia"/>
          </w:rPr>
          <w:t>eng</w:t>
        </w:r>
        <w:r>
          <w:t>/eqms-ui/index.html</w:t>
        </w:r>
      </w:hyperlink>
    </w:p>
    <w:p w14:paraId="3C4A39AA" w14:textId="77777777" w:rsidR="00F74B6B" w:rsidRDefault="00F0062E">
      <w:pPr>
        <w:spacing w:line="360" w:lineRule="auto"/>
        <w:ind w:firstLine="420"/>
      </w:pPr>
      <w:r>
        <w:rPr>
          <w:rFonts w:hint="eastAsia"/>
        </w:rPr>
        <w:t>地科院分中心：</w:t>
      </w:r>
      <w:hyperlink r:id="rId45" w:history="1">
        <w:r>
          <w:t>https://dxyq.nju.edu.cn/es/eqms-ui/index.html</w:t>
        </w:r>
      </w:hyperlink>
    </w:p>
    <w:p w14:paraId="0692FEEF" w14:textId="77777777" w:rsidR="00F74B6B" w:rsidRDefault="00F0062E">
      <w:pPr>
        <w:spacing w:line="360" w:lineRule="auto"/>
        <w:ind w:firstLine="420"/>
      </w:pPr>
      <w:proofErr w:type="gramStart"/>
      <w:r>
        <w:rPr>
          <w:rFonts w:hint="eastAsia"/>
        </w:rPr>
        <w:t>化院分中心</w:t>
      </w:r>
      <w:proofErr w:type="gramEnd"/>
      <w:r>
        <w:rPr>
          <w:rFonts w:hint="eastAsia"/>
        </w:rPr>
        <w:t xml:space="preserve">  </w:t>
      </w:r>
      <w:r>
        <w:rPr>
          <w:rFonts w:hint="eastAsia"/>
        </w:rPr>
        <w:t>：</w:t>
      </w:r>
      <w:hyperlink r:id="rId46" w:history="1">
        <w:r>
          <w:rPr>
            <w:rFonts w:hint="eastAsia"/>
          </w:rPr>
          <w:t>https://sic.nju.edu.cn/eqms-ui/index.html</w:t>
        </w:r>
      </w:hyperlink>
    </w:p>
    <w:p w14:paraId="504AD7F0" w14:textId="77777777" w:rsidR="00F74B6B" w:rsidRDefault="00F0062E">
      <w:pPr>
        <w:spacing w:line="360" w:lineRule="auto"/>
        <w:ind w:firstLine="420"/>
      </w:pPr>
      <w:r>
        <w:rPr>
          <w:rFonts w:hint="eastAsia"/>
        </w:rPr>
        <w:t>物理院分中心：</w:t>
      </w:r>
      <w:hyperlink r:id="rId47" w:history="1">
        <w:r>
          <w:t>https://dxyq.nju.edu.cn/physics/eqms-ui/index.html</w:t>
        </w:r>
      </w:hyperlink>
    </w:p>
    <w:p w14:paraId="624AE61B" w14:textId="77777777" w:rsidR="00F74B6B" w:rsidRDefault="00F0062E">
      <w:pPr>
        <w:spacing w:line="360" w:lineRule="auto"/>
        <w:ind w:firstLine="420"/>
      </w:pPr>
      <w:r>
        <w:rPr>
          <w:rFonts w:hint="eastAsia"/>
        </w:rPr>
        <w:t>其他仪器分中心：</w:t>
      </w:r>
      <w:hyperlink r:id="rId48" w:history="1">
        <w:r>
          <w:t>https://dxyq.nju.edu.cn/xjpt_web/eqms-ui/index.html</w:t>
        </w:r>
      </w:hyperlink>
    </w:p>
    <w:p w14:paraId="6E6A846E" w14:textId="77777777" w:rsidR="00F74B6B" w:rsidRDefault="00F0062E">
      <w:pPr>
        <w:pStyle w:val="1"/>
        <w:numPr>
          <w:ilvl w:val="0"/>
          <w:numId w:val="4"/>
        </w:numPr>
      </w:pPr>
      <w:bookmarkStart w:id="25" w:name="_Toc20784"/>
      <w:r>
        <w:rPr>
          <w:rFonts w:ascii="Arial" w:hAnsi="Arial"/>
        </w:rPr>
        <w:t>仪器预约</w:t>
      </w:r>
      <w:r>
        <w:rPr>
          <w:rFonts w:ascii="Arial" w:hAnsi="Arial" w:hint="eastAsia"/>
        </w:rPr>
        <w:t>上机</w:t>
      </w:r>
      <w:r>
        <w:rPr>
          <w:rFonts w:ascii="Arial" w:hAnsi="Arial"/>
        </w:rPr>
        <w:t>使用流程</w:t>
      </w:r>
      <w:bookmarkEnd w:id="25"/>
    </w:p>
    <w:p w14:paraId="07675C03" w14:textId="77777777" w:rsidR="00F74B6B" w:rsidRDefault="00F0062E">
      <w:pPr>
        <w:pStyle w:val="a3"/>
        <w:spacing w:before="78" w:line="349" w:lineRule="auto"/>
        <w:ind w:left="65" w:right="13"/>
        <w:rPr>
          <w:spacing w:val="-2"/>
          <w:sz w:val="24"/>
          <w:szCs w:val="24"/>
          <w:lang w:eastAsia="zh-CN"/>
        </w:rPr>
      </w:pPr>
      <w:r>
        <w:rPr>
          <w:rFonts w:hint="eastAsia"/>
          <w:spacing w:val="-2"/>
          <w:sz w:val="24"/>
          <w:szCs w:val="24"/>
          <w:lang w:eastAsia="zh-CN"/>
        </w:rPr>
        <w:t>移动</w:t>
      </w:r>
      <w:proofErr w:type="gramStart"/>
      <w:r>
        <w:rPr>
          <w:rFonts w:hint="eastAsia"/>
          <w:spacing w:val="-2"/>
          <w:sz w:val="24"/>
          <w:szCs w:val="24"/>
          <w:lang w:eastAsia="zh-CN"/>
        </w:rPr>
        <w:t>端目前</w:t>
      </w:r>
      <w:proofErr w:type="gramEnd"/>
      <w:r>
        <w:rPr>
          <w:rFonts w:hint="eastAsia"/>
          <w:spacing w:val="-2"/>
          <w:sz w:val="24"/>
          <w:szCs w:val="24"/>
          <w:lang w:eastAsia="zh-CN"/>
        </w:rPr>
        <w:t>不可以进行课题组申请，课题组申请需要在PC端完成。</w:t>
      </w:r>
    </w:p>
    <w:p w14:paraId="23418FDF" w14:textId="77777777" w:rsidR="00F74B6B" w:rsidRDefault="00F0062E">
      <w:pPr>
        <w:pStyle w:val="2"/>
        <w:numPr>
          <w:ilvl w:val="1"/>
          <w:numId w:val="21"/>
        </w:numPr>
      </w:pPr>
      <w:bookmarkStart w:id="26" w:name="_Toc19011"/>
      <w:r>
        <w:rPr>
          <w:rFonts w:hint="eastAsia"/>
        </w:rPr>
        <w:t>许可申请</w:t>
      </w:r>
      <w:bookmarkEnd w:id="26"/>
    </w:p>
    <w:p w14:paraId="25391B01" w14:textId="77777777" w:rsidR="00F74B6B" w:rsidRDefault="00F0062E">
      <w:pPr>
        <w:pStyle w:val="a3"/>
        <w:numPr>
          <w:ilvl w:val="0"/>
          <w:numId w:val="22"/>
        </w:numPr>
        <w:spacing w:before="220" w:line="336" w:lineRule="auto"/>
        <w:ind w:left="454" w:right="40" w:hanging="389"/>
        <w:rPr>
          <w:spacing w:val="-5"/>
          <w:sz w:val="24"/>
          <w:szCs w:val="24"/>
          <w:lang w:eastAsia="zh-CN"/>
        </w:rPr>
      </w:pPr>
      <w:r>
        <w:rPr>
          <w:rFonts w:hint="eastAsia"/>
          <w:spacing w:val="-5"/>
          <w:sz w:val="24"/>
          <w:szCs w:val="24"/>
          <w:lang w:eastAsia="zh-CN"/>
        </w:rPr>
        <w:t>用户先进行仪器的“实验许可申请”，点击“实验许可”，搜索需要申请的仪器，点击申请即可。申请提交后有仪器管理员进行审核，审核通过后该用户即获取使用权限。</w:t>
      </w:r>
    </w:p>
    <w:p w14:paraId="1ACDC9A9" w14:textId="77777777" w:rsidR="00F74B6B" w:rsidRDefault="00F74B6B"/>
    <w:p w14:paraId="63BE1921" w14:textId="77777777" w:rsidR="00F74B6B" w:rsidRDefault="00F0062E">
      <w:pPr>
        <w:jc w:val="center"/>
      </w:pPr>
      <w:r>
        <w:rPr>
          <w:rFonts w:hint="eastAsia"/>
          <w:noProof/>
        </w:rPr>
        <w:drawing>
          <wp:inline distT="0" distB="0" distL="114300" distR="114300" wp14:anchorId="58FB8F94" wp14:editId="45C01834">
            <wp:extent cx="1907540" cy="4192270"/>
            <wp:effectExtent l="0" t="0" r="10160" b="11430"/>
            <wp:docPr id="1" name="图片 1" descr="b697f11cec4c539e1ba2cb08f59d5a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b697f11cec4c539e1ba2cb08f59d5ae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907540" cy="419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</w:t>
      </w:r>
      <w:r>
        <w:rPr>
          <w:noProof/>
        </w:rPr>
        <w:drawing>
          <wp:inline distT="0" distB="0" distL="114300" distR="114300" wp14:anchorId="756D4AE5" wp14:editId="7CDF2262">
            <wp:extent cx="1892935" cy="4161155"/>
            <wp:effectExtent l="0" t="0" r="12065" b="4445"/>
            <wp:docPr id="8" name="图片 8" descr="bc8bd274790705744757b7c8ca1c74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bc8bd274790705744757b7c8ca1c74d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892935" cy="4161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437C2" w14:textId="5479A841" w:rsidR="00F74B6B" w:rsidRDefault="008838D0" w:rsidP="008838D0">
      <w:pPr>
        <w:jc w:val="center"/>
        <w:rPr>
          <w:spacing w:val="-5"/>
          <w:sz w:val="24"/>
          <w:szCs w:val="24"/>
        </w:rPr>
      </w:pPr>
      <w:r>
        <w:rPr>
          <w:rFonts w:hint="eastAsia"/>
        </w:rPr>
        <w:t>图</w:t>
      </w:r>
      <w:r>
        <w:rPr>
          <w:rFonts w:hint="eastAsia"/>
        </w:rPr>
        <w:t>3</w:t>
      </w:r>
      <w:r>
        <w:t>1</w:t>
      </w:r>
    </w:p>
    <w:p w14:paraId="3CBBE3A5" w14:textId="77777777" w:rsidR="00F74B6B" w:rsidRDefault="00F0062E">
      <w:pPr>
        <w:pStyle w:val="2"/>
        <w:numPr>
          <w:ilvl w:val="1"/>
          <w:numId w:val="21"/>
        </w:numPr>
      </w:pPr>
      <w:bookmarkStart w:id="27" w:name="_Toc18059"/>
      <w:r>
        <w:rPr>
          <w:rFonts w:hint="eastAsia"/>
        </w:rPr>
        <w:t>仪器预约</w:t>
      </w:r>
      <w:bookmarkEnd w:id="27"/>
    </w:p>
    <w:p w14:paraId="0F190670" w14:textId="77777777" w:rsidR="00F74B6B" w:rsidRDefault="00F0062E">
      <w:pPr>
        <w:pStyle w:val="a3"/>
        <w:numPr>
          <w:ilvl w:val="0"/>
          <w:numId w:val="23"/>
        </w:numPr>
        <w:spacing w:before="220" w:line="336" w:lineRule="auto"/>
        <w:ind w:left="454" w:right="40" w:hanging="389"/>
        <w:rPr>
          <w:spacing w:val="-5"/>
          <w:sz w:val="24"/>
          <w:szCs w:val="24"/>
          <w:lang w:eastAsia="zh-CN"/>
        </w:rPr>
      </w:pPr>
      <w:r>
        <w:rPr>
          <w:rFonts w:hint="eastAsia"/>
          <w:spacing w:val="-5"/>
          <w:sz w:val="24"/>
          <w:szCs w:val="24"/>
          <w:lang w:eastAsia="zh-CN"/>
        </w:rPr>
        <w:t>点击实验预约，在“已拥有”中查看自己已经获得权限的设备，点击“预约”可到预约页面，进行仪器预约，点击选择预约时间点，点击“开始预定”提交预约。</w:t>
      </w:r>
    </w:p>
    <w:p w14:paraId="4E18B3D4" w14:textId="77777777" w:rsidR="00F74B6B" w:rsidRDefault="00F0062E">
      <w:pPr>
        <w:jc w:val="center"/>
      </w:pPr>
      <w:r>
        <w:rPr>
          <w:noProof/>
        </w:rPr>
        <w:lastRenderedPageBreak/>
        <w:drawing>
          <wp:inline distT="0" distB="0" distL="114300" distR="114300" wp14:anchorId="1736F8B9" wp14:editId="32F09312">
            <wp:extent cx="2013585" cy="4425950"/>
            <wp:effectExtent l="0" t="0" r="5715" b="6350"/>
            <wp:docPr id="10" name="图片 10" descr="d1dc53f3a833228276fb38b11dacf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d1dc53f3a833228276fb38b11dacfe2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013585" cy="442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</w:t>
      </w:r>
      <w:r>
        <w:rPr>
          <w:noProof/>
        </w:rPr>
        <w:drawing>
          <wp:inline distT="0" distB="0" distL="114300" distR="114300" wp14:anchorId="5246E66A" wp14:editId="0502584A">
            <wp:extent cx="1973580" cy="4283075"/>
            <wp:effectExtent l="0" t="0" r="7620" b="9525"/>
            <wp:docPr id="2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8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973580" cy="428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F57878" w14:textId="1A649597" w:rsidR="002D37CA" w:rsidRDefault="008838D0">
      <w:pPr>
        <w:jc w:val="center"/>
      </w:pPr>
      <w:r>
        <w:rPr>
          <w:rFonts w:hint="eastAsia"/>
        </w:rPr>
        <w:t>图</w:t>
      </w:r>
      <w:r>
        <w:rPr>
          <w:rFonts w:hint="eastAsia"/>
        </w:rPr>
        <w:t>3</w:t>
      </w:r>
      <w:r>
        <w:t>2</w:t>
      </w:r>
    </w:p>
    <w:p w14:paraId="6ECC5D67" w14:textId="77777777" w:rsidR="00F74B6B" w:rsidRDefault="00F0062E">
      <w:pPr>
        <w:pStyle w:val="2"/>
        <w:numPr>
          <w:ilvl w:val="1"/>
          <w:numId w:val="21"/>
        </w:numPr>
      </w:pPr>
      <w:bookmarkStart w:id="28" w:name="_Toc1631"/>
      <w:r>
        <w:rPr>
          <w:rFonts w:hint="eastAsia"/>
        </w:rPr>
        <w:t>预约</w:t>
      </w:r>
      <w:r>
        <w:rPr>
          <w:rFonts w:hint="eastAsia"/>
        </w:rPr>
        <w:t>&amp;</w:t>
      </w:r>
      <w:r>
        <w:rPr>
          <w:rFonts w:hint="eastAsia"/>
        </w:rPr>
        <w:t>实验信息查看</w:t>
      </w:r>
      <w:bookmarkEnd w:id="28"/>
    </w:p>
    <w:p w14:paraId="31283699" w14:textId="77777777" w:rsidR="00F74B6B" w:rsidRDefault="00F0062E">
      <w:pPr>
        <w:pStyle w:val="a3"/>
        <w:numPr>
          <w:ilvl w:val="0"/>
          <w:numId w:val="24"/>
        </w:numPr>
        <w:spacing w:before="220" w:line="336" w:lineRule="auto"/>
        <w:ind w:left="454" w:right="40" w:hanging="389"/>
        <w:rPr>
          <w:spacing w:val="-5"/>
          <w:sz w:val="24"/>
          <w:szCs w:val="24"/>
          <w:lang w:eastAsia="zh-CN"/>
        </w:rPr>
      </w:pPr>
      <w:r>
        <w:rPr>
          <w:rFonts w:hint="eastAsia"/>
          <w:spacing w:val="-5"/>
          <w:sz w:val="24"/>
          <w:szCs w:val="24"/>
          <w:lang w:eastAsia="zh-CN"/>
        </w:rPr>
        <w:t>点击“预约列表”，可查看自己的预约记录信息，点击“实验记录”可查看自己的实验记录信息。</w:t>
      </w:r>
    </w:p>
    <w:p w14:paraId="6EC360EC" w14:textId="77777777" w:rsidR="00F74B6B" w:rsidRDefault="00F0062E">
      <w:pPr>
        <w:jc w:val="center"/>
      </w:pPr>
      <w:r>
        <w:rPr>
          <w:noProof/>
        </w:rPr>
        <w:lastRenderedPageBreak/>
        <w:drawing>
          <wp:inline distT="0" distB="0" distL="114300" distR="114300" wp14:anchorId="4601B1F3" wp14:editId="4A14916A">
            <wp:extent cx="2313305" cy="4996180"/>
            <wp:effectExtent l="0" t="0" r="10795" b="7620"/>
            <wp:docPr id="2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313305" cy="499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</w:t>
      </w:r>
      <w:r>
        <w:rPr>
          <w:noProof/>
        </w:rPr>
        <w:drawing>
          <wp:inline distT="0" distB="0" distL="114300" distR="114300" wp14:anchorId="121B7D0E" wp14:editId="43994AFE">
            <wp:extent cx="2327910" cy="5027295"/>
            <wp:effectExtent l="0" t="0" r="8890" b="1905"/>
            <wp:docPr id="2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9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327910" cy="5027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333A2C" w14:textId="36843C23" w:rsidR="00F74B6B" w:rsidRDefault="008838D0">
      <w:pPr>
        <w:jc w:val="center"/>
        <w:rPr>
          <w:rFonts w:ascii="Arial" w:hAnsi="Arial"/>
          <w:b/>
        </w:rPr>
      </w:pPr>
      <w:r>
        <w:rPr>
          <w:rFonts w:hint="eastAsia"/>
        </w:rPr>
        <w:t>图</w:t>
      </w:r>
      <w:r>
        <w:rPr>
          <w:rFonts w:hint="eastAsia"/>
        </w:rPr>
        <w:t>3</w:t>
      </w:r>
      <w:r>
        <w:t>3</w:t>
      </w:r>
    </w:p>
    <w:p w14:paraId="034BB355" w14:textId="77777777" w:rsidR="00F74B6B" w:rsidRDefault="00F0062E">
      <w:pPr>
        <w:pStyle w:val="1"/>
        <w:numPr>
          <w:ilvl w:val="0"/>
          <w:numId w:val="4"/>
        </w:numPr>
      </w:pPr>
      <w:bookmarkStart w:id="29" w:name="_Toc10060"/>
      <w:r>
        <w:rPr>
          <w:rFonts w:hint="eastAsia"/>
        </w:rPr>
        <w:t>仪器预约送样使用流程</w:t>
      </w:r>
      <w:bookmarkEnd w:id="29"/>
    </w:p>
    <w:p w14:paraId="0A2B7569" w14:textId="77777777" w:rsidR="00F74B6B" w:rsidRDefault="00F0062E">
      <w:pPr>
        <w:pStyle w:val="2"/>
        <w:numPr>
          <w:ilvl w:val="1"/>
          <w:numId w:val="25"/>
        </w:numPr>
      </w:pPr>
      <w:bookmarkStart w:id="30" w:name="_Toc26618"/>
      <w:r>
        <w:rPr>
          <w:rFonts w:hint="eastAsia"/>
        </w:rPr>
        <w:t>送样</w:t>
      </w:r>
      <w:r>
        <w:t>预约</w:t>
      </w:r>
      <w:bookmarkEnd w:id="30"/>
    </w:p>
    <w:p w14:paraId="4043F318" w14:textId="77777777" w:rsidR="00F74B6B" w:rsidRDefault="00F0062E">
      <w:pPr>
        <w:pStyle w:val="a3"/>
        <w:numPr>
          <w:ilvl w:val="0"/>
          <w:numId w:val="26"/>
        </w:numPr>
        <w:spacing w:before="220" w:line="336" w:lineRule="auto"/>
        <w:ind w:left="454" w:right="40" w:hanging="389"/>
        <w:rPr>
          <w:spacing w:val="-5"/>
          <w:sz w:val="24"/>
          <w:szCs w:val="24"/>
          <w:lang w:eastAsia="zh-CN"/>
        </w:rPr>
      </w:pPr>
      <w:r>
        <w:rPr>
          <w:rFonts w:hint="eastAsia"/>
          <w:spacing w:val="-5"/>
          <w:sz w:val="24"/>
          <w:szCs w:val="24"/>
          <w:lang w:eastAsia="zh-CN"/>
        </w:rPr>
        <w:t>点击【送样预约】，再点击【送样申请】，搜索送样的仪器，点击【选择送样】。</w:t>
      </w:r>
    </w:p>
    <w:p w14:paraId="09D1C82A" w14:textId="77777777" w:rsidR="00F74B6B" w:rsidRDefault="00F0062E">
      <w:pPr>
        <w:jc w:val="left"/>
      </w:pPr>
      <w:r>
        <w:rPr>
          <w:noProof/>
        </w:rPr>
        <w:lastRenderedPageBreak/>
        <w:drawing>
          <wp:inline distT="0" distB="0" distL="114300" distR="114300" wp14:anchorId="6ADEC1FF" wp14:editId="7EC537AA">
            <wp:extent cx="1684655" cy="3639820"/>
            <wp:effectExtent l="0" t="0" r="4445" b="5080"/>
            <wp:docPr id="3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684655" cy="363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114300" distR="114300" wp14:anchorId="6EF5617A" wp14:editId="56A974BD">
            <wp:extent cx="1693545" cy="3658870"/>
            <wp:effectExtent l="0" t="0" r="8255" b="11430"/>
            <wp:docPr id="4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693545" cy="365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3DF05465" wp14:editId="47E28972">
            <wp:extent cx="1723390" cy="3724275"/>
            <wp:effectExtent l="0" t="0" r="3810" b="9525"/>
            <wp:docPr id="46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723390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DC0F59" w14:textId="1EC8CB50" w:rsidR="00F74B6B" w:rsidRDefault="008838D0" w:rsidP="008838D0">
      <w:pPr>
        <w:jc w:val="center"/>
      </w:pPr>
      <w:r>
        <w:rPr>
          <w:rFonts w:hint="eastAsia"/>
        </w:rPr>
        <w:t>图</w:t>
      </w:r>
      <w:r>
        <w:rPr>
          <w:rFonts w:hint="eastAsia"/>
        </w:rPr>
        <w:t>3</w:t>
      </w:r>
      <w:r>
        <w:t>4</w:t>
      </w:r>
    </w:p>
    <w:p w14:paraId="42457F6E" w14:textId="77777777" w:rsidR="00F74B6B" w:rsidRDefault="00F0062E">
      <w:pPr>
        <w:pStyle w:val="a3"/>
        <w:numPr>
          <w:ilvl w:val="0"/>
          <w:numId w:val="26"/>
        </w:numPr>
        <w:spacing w:before="220" w:line="336" w:lineRule="auto"/>
        <w:ind w:left="454" w:right="40" w:hanging="389"/>
        <w:rPr>
          <w:spacing w:val="-5"/>
          <w:sz w:val="24"/>
          <w:szCs w:val="24"/>
          <w:lang w:eastAsia="zh-CN"/>
        </w:rPr>
      </w:pPr>
      <w:r>
        <w:rPr>
          <w:rFonts w:hint="eastAsia"/>
          <w:spacing w:val="-5"/>
          <w:sz w:val="24"/>
          <w:szCs w:val="24"/>
          <w:lang w:eastAsia="zh-CN"/>
        </w:rPr>
        <w:t>阅读并同意送样须知，填写送样表单并且提交。</w:t>
      </w:r>
    </w:p>
    <w:p w14:paraId="7F367E57" w14:textId="77777777" w:rsidR="00F74B6B" w:rsidRDefault="00F0062E">
      <w:pPr>
        <w:ind w:firstLine="420"/>
        <w:jc w:val="center"/>
      </w:pPr>
      <w:r>
        <w:rPr>
          <w:noProof/>
        </w:rPr>
        <w:drawing>
          <wp:inline distT="0" distB="0" distL="114300" distR="114300" wp14:anchorId="58BFC3B0" wp14:editId="4FC318A5">
            <wp:extent cx="1979930" cy="4275455"/>
            <wp:effectExtent l="0" t="0" r="1270" b="4445"/>
            <wp:docPr id="47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1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4275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</w:t>
      </w:r>
      <w:r>
        <w:rPr>
          <w:noProof/>
        </w:rPr>
        <w:drawing>
          <wp:inline distT="0" distB="0" distL="114300" distR="114300" wp14:anchorId="0A954664" wp14:editId="1BBA12A4">
            <wp:extent cx="1994535" cy="4307205"/>
            <wp:effectExtent l="0" t="0" r="12065" b="10795"/>
            <wp:docPr id="48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1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994535" cy="4307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F8B6D6" w14:textId="357CD5AC" w:rsidR="00F74B6B" w:rsidRDefault="008838D0" w:rsidP="008838D0">
      <w:pPr>
        <w:jc w:val="center"/>
      </w:pPr>
      <w:r>
        <w:rPr>
          <w:rFonts w:hint="eastAsia"/>
        </w:rPr>
        <w:lastRenderedPageBreak/>
        <w:t>图</w:t>
      </w:r>
      <w:r>
        <w:rPr>
          <w:rFonts w:hint="eastAsia"/>
        </w:rPr>
        <w:t>3</w:t>
      </w:r>
      <w:r>
        <w:t>5</w:t>
      </w:r>
    </w:p>
    <w:p w14:paraId="328B16C5" w14:textId="77777777" w:rsidR="00F74B6B" w:rsidRDefault="00F0062E">
      <w:pPr>
        <w:pStyle w:val="2"/>
        <w:numPr>
          <w:ilvl w:val="1"/>
          <w:numId w:val="25"/>
        </w:numPr>
      </w:pPr>
      <w:bookmarkStart w:id="31" w:name="_Toc11652"/>
      <w:r>
        <w:rPr>
          <w:rFonts w:hint="eastAsia"/>
        </w:rPr>
        <w:t>送样付款</w:t>
      </w:r>
      <w:bookmarkEnd w:id="31"/>
    </w:p>
    <w:p w14:paraId="1CF5541E" w14:textId="77777777" w:rsidR="00F74B6B" w:rsidRDefault="00F0062E">
      <w:pPr>
        <w:pStyle w:val="a3"/>
        <w:numPr>
          <w:ilvl w:val="0"/>
          <w:numId w:val="27"/>
        </w:numPr>
        <w:spacing w:before="220" w:line="336" w:lineRule="auto"/>
        <w:ind w:left="454" w:right="40" w:hanging="389"/>
        <w:rPr>
          <w:spacing w:val="-5"/>
          <w:sz w:val="24"/>
          <w:szCs w:val="24"/>
          <w:lang w:eastAsia="zh-CN"/>
        </w:rPr>
      </w:pPr>
      <w:r>
        <w:rPr>
          <w:rFonts w:hint="eastAsia"/>
          <w:spacing w:val="-5"/>
          <w:sz w:val="24"/>
          <w:szCs w:val="24"/>
          <w:lang w:eastAsia="zh-CN"/>
        </w:rPr>
        <w:t>用户在【送样预约】中，查看送样审批的状态，以及是否需要支付的状态：</w:t>
      </w:r>
    </w:p>
    <w:p w14:paraId="0AA8C07E" w14:textId="77777777" w:rsidR="00F74B6B" w:rsidRDefault="00F0062E">
      <w:pPr>
        <w:ind w:firstLine="420"/>
        <w:jc w:val="left"/>
      </w:pPr>
      <w:r>
        <w:rPr>
          <w:rFonts w:hint="eastAsia"/>
          <w:color w:val="FF0000"/>
          <w:spacing w:val="-4"/>
          <w:sz w:val="24"/>
          <w:szCs w:val="24"/>
        </w:rPr>
        <w:t>注：校内用户如果账户余额有钱，且足够支付管理员审核时设置的金额，则会自动从余额中扣除，如果余额不足则会显示需要用户支付状态，用户需联系自己的付费账户负责人进行充值，充值后点击支付则会自动从账户中扣除。</w:t>
      </w:r>
    </w:p>
    <w:p w14:paraId="06ED6117" w14:textId="77777777" w:rsidR="00F74B6B" w:rsidRDefault="00F74B6B">
      <w:pPr>
        <w:ind w:firstLine="420"/>
        <w:jc w:val="center"/>
      </w:pPr>
    </w:p>
    <w:p w14:paraId="5BB2757D" w14:textId="77777777" w:rsidR="00F74B6B" w:rsidRDefault="00F0062E">
      <w:pPr>
        <w:ind w:firstLine="420"/>
        <w:jc w:val="center"/>
      </w:pPr>
      <w:r>
        <w:rPr>
          <w:noProof/>
        </w:rPr>
        <w:drawing>
          <wp:inline distT="0" distB="0" distL="114300" distR="114300" wp14:anchorId="4C69ECC7" wp14:editId="16AD67E9">
            <wp:extent cx="1616075" cy="3490595"/>
            <wp:effectExtent l="0" t="0" r="9525" b="1905"/>
            <wp:docPr id="51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19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616075" cy="349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5216D9" w14:textId="2310B411" w:rsidR="00F74B6B" w:rsidRDefault="008838D0" w:rsidP="008838D0">
      <w:pPr>
        <w:jc w:val="center"/>
      </w:pPr>
      <w:r>
        <w:rPr>
          <w:rFonts w:hint="eastAsia"/>
        </w:rPr>
        <w:t>图</w:t>
      </w:r>
      <w:r>
        <w:rPr>
          <w:rFonts w:hint="eastAsia"/>
        </w:rPr>
        <w:t>3</w:t>
      </w:r>
      <w:r>
        <w:t>6</w:t>
      </w:r>
    </w:p>
    <w:p w14:paraId="304365E3" w14:textId="15CD1B48" w:rsidR="00F74B6B" w:rsidRDefault="00F0062E">
      <w:pPr>
        <w:pStyle w:val="a3"/>
        <w:numPr>
          <w:ilvl w:val="0"/>
          <w:numId w:val="27"/>
        </w:numPr>
        <w:spacing w:before="220" w:line="336" w:lineRule="auto"/>
        <w:ind w:left="454" w:right="40" w:hanging="389"/>
        <w:rPr>
          <w:spacing w:val="-5"/>
          <w:sz w:val="24"/>
          <w:szCs w:val="24"/>
          <w:lang w:eastAsia="zh-CN"/>
        </w:rPr>
      </w:pPr>
      <w:r>
        <w:rPr>
          <w:rFonts w:hint="eastAsia"/>
          <w:spacing w:val="-5"/>
          <w:sz w:val="24"/>
          <w:szCs w:val="24"/>
          <w:lang w:eastAsia="zh-CN"/>
        </w:rPr>
        <w:t>用户支付</w:t>
      </w:r>
      <w:proofErr w:type="gramStart"/>
      <w:r>
        <w:rPr>
          <w:rFonts w:hint="eastAsia"/>
          <w:spacing w:val="-5"/>
          <w:sz w:val="24"/>
          <w:szCs w:val="24"/>
          <w:lang w:eastAsia="zh-CN"/>
        </w:rPr>
        <w:t>完费用</w:t>
      </w:r>
      <w:proofErr w:type="gramEnd"/>
      <w:r>
        <w:rPr>
          <w:rFonts w:hint="eastAsia"/>
          <w:spacing w:val="-5"/>
          <w:sz w:val="24"/>
          <w:szCs w:val="24"/>
          <w:lang w:eastAsia="zh-CN"/>
        </w:rPr>
        <w:t>后，则需要等待</w:t>
      </w:r>
      <w:proofErr w:type="gramStart"/>
      <w:r>
        <w:rPr>
          <w:rFonts w:hint="eastAsia"/>
          <w:spacing w:val="-5"/>
          <w:sz w:val="24"/>
          <w:szCs w:val="24"/>
          <w:lang w:eastAsia="zh-CN"/>
        </w:rPr>
        <w:t>接样老师</w:t>
      </w:r>
      <w:proofErr w:type="gramEnd"/>
      <w:r>
        <w:rPr>
          <w:rFonts w:hint="eastAsia"/>
          <w:spacing w:val="-5"/>
          <w:sz w:val="24"/>
          <w:szCs w:val="24"/>
          <w:lang w:eastAsia="zh-CN"/>
        </w:rPr>
        <w:t>进行实验，实验结束后</w:t>
      </w:r>
      <w:proofErr w:type="gramStart"/>
      <w:r>
        <w:rPr>
          <w:rFonts w:hint="eastAsia"/>
          <w:spacing w:val="-5"/>
          <w:sz w:val="24"/>
          <w:szCs w:val="24"/>
          <w:lang w:eastAsia="zh-CN"/>
        </w:rPr>
        <w:t>接样老师</w:t>
      </w:r>
      <w:proofErr w:type="gramEnd"/>
      <w:r>
        <w:rPr>
          <w:rFonts w:hint="eastAsia"/>
          <w:spacing w:val="-5"/>
          <w:sz w:val="24"/>
          <w:szCs w:val="24"/>
          <w:lang w:eastAsia="zh-CN"/>
        </w:rPr>
        <w:t>会进行送样结算，根据最终的实验情况核定费用，如果前期审核时设置的费用低于核定费用，则需要进行二次扣费，</w:t>
      </w:r>
      <w:proofErr w:type="gramStart"/>
      <w:r>
        <w:rPr>
          <w:rFonts w:hint="eastAsia"/>
          <w:spacing w:val="-5"/>
          <w:sz w:val="24"/>
          <w:szCs w:val="24"/>
          <w:lang w:eastAsia="zh-CN"/>
        </w:rPr>
        <w:t>接样老师</w:t>
      </w:r>
      <w:proofErr w:type="gramEnd"/>
      <w:r>
        <w:rPr>
          <w:rFonts w:hint="eastAsia"/>
          <w:spacing w:val="-5"/>
          <w:sz w:val="24"/>
          <w:szCs w:val="24"/>
          <w:lang w:eastAsia="zh-CN"/>
        </w:rPr>
        <w:t>会设置最终结算金额，系统会自动从用户的付费账户中扣除费用（</w:t>
      </w:r>
      <w:r>
        <w:rPr>
          <w:rFonts w:hint="eastAsia"/>
          <w:color w:val="FF0000"/>
          <w:spacing w:val="-5"/>
          <w:sz w:val="24"/>
          <w:szCs w:val="24"/>
          <w:lang w:eastAsia="zh-CN"/>
        </w:rPr>
        <w:t>如果付费账户余额不足，则会无法进行结算</w:t>
      </w:r>
      <w:r>
        <w:rPr>
          <w:rFonts w:hint="eastAsia"/>
          <w:spacing w:val="-5"/>
          <w:sz w:val="24"/>
          <w:szCs w:val="24"/>
          <w:lang w:eastAsia="zh-CN"/>
        </w:rPr>
        <w:t>），如果前期审核时设置的费用等于核定费用，则不需要进行</w:t>
      </w:r>
      <w:r w:rsidR="002D37CA">
        <w:rPr>
          <w:rFonts w:hint="eastAsia"/>
          <w:spacing w:val="-5"/>
          <w:sz w:val="24"/>
          <w:szCs w:val="24"/>
          <w:lang w:eastAsia="zh-CN"/>
        </w:rPr>
        <w:t>二</w:t>
      </w:r>
      <w:r>
        <w:rPr>
          <w:rFonts w:hint="eastAsia"/>
          <w:spacing w:val="-5"/>
          <w:sz w:val="24"/>
          <w:szCs w:val="24"/>
          <w:lang w:eastAsia="zh-CN"/>
        </w:rPr>
        <w:t>扣费。</w:t>
      </w:r>
    </w:p>
    <w:p w14:paraId="24A89440" w14:textId="77777777" w:rsidR="00F74B6B" w:rsidRDefault="00F74B6B">
      <w:pPr>
        <w:ind w:firstLine="420"/>
        <w:jc w:val="center"/>
      </w:pPr>
    </w:p>
    <w:p w14:paraId="724C2C78" w14:textId="77777777" w:rsidR="00F74B6B" w:rsidRDefault="00F0062E">
      <w:pPr>
        <w:pStyle w:val="a3"/>
        <w:numPr>
          <w:ilvl w:val="0"/>
          <w:numId w:val="27"/>
        </w:numPr>
        <w:spacing w:before="220" w:line="336" w:lineRule="auto"/>
        <w:ind w:left="454" w:right="40" w:hanging="389"/>
        <w:rPr>
          <w:spacing w:val="-5"/>
          <w:sz w:val="24"/>
          <w:szCs w:val="24"/>
          <w:lang w:eastAsia="zh-CN"/>
        </w:rPr>
      </w:pPr>
      <w:r>
        <w:rPr>
          <w:rFonts w:hint="eastAsia"/>
          <w:spacing w:val="-5"/>
          <w:sz w:val="24"/>
          <w:szCs w:val="24"/>
          <w:lang w:eastAsia="zh-CN"/>
        </w:rPr>
        <w:t>结算完成后，用户可在【送样预约】中查看送样记录状态为“结算完成”，此时用户可以通过【测样报告】下载结果，或者老师通过其他方式将送样结果发给用户，如下图所示：</w:t>
      </w:r>
    </w:p>
    <w:p w14:paraId="6F52F3E6" w14:textId="77777777" w:rsidR="00F74B6B" w:rsidRDefault="00F0062E">
      <w:pPr>
        <w:jc w:val="center"/>
      </w:pPr>
      <w:r>
        <w:rPr>
          <w:noProof/>
        </w:rPr>
        <w:lastRenderedPageBreak/>
        <w:drawing>
          <wp:inline distT="0" distB="0" distL="114300" distR="114300" wp14:anchorId="1578126A" wp14:editId="3A672BE6">
            <wp:extent cx="2334895" cy="5042535"/>
            <wp:effectExtent l="0" t="0" r="1905" b="12065"/>
            <wp:docPr id="53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20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334895" cy="5042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63A594" w14:textId="0BB7CF3B" w:rsidR="00F74B6B" w:rsidRDefault="008838D0" w:rsidP="008838D0">
      <w:pPr>
        <w:jc w:val="center"/>
      </w:pPr>
      <w:r>
        <w:rPr>
          <w:rFonts w:hint="eastAsia"/>
        </w:rPr>
        <w:t>图</w:t>
      </w:r>
      <w:r>
        <w:rPr>
          <w:rFonts w:hint="eastAsia"/>
        </w:rPr>
        <w:t>3</w:t>
      </w:r>
      <w:r>
        <w:t>7+</w:t>
      </w:r>
    </w:p>
    <w:sectPr w:rsidR="00F74B6B">
      <w:headerReference w:type="default" r:id="rId62"/>
      <w:footerReference w:type="default" r:id="rId63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42317DA" w14:textId="77777777" w:rsidR="003A7874" w:rsidRDefault="003A7874">
      <w:r>
        <w:separator/>
      </w:r>
    </w:p>
  </w:endnote>
  <w:endnote w:type="continuationSeparator" w:id="0">
    <w:p w14:paraId="04BC6894" w14:textId="77777777" w:rsidR="003A7874" w:rsidRDefault="003A787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华文中宋">
    <w:panose1 w:val="02010600040101010101"/>
    <w:charset w:val="86"/>
    <w:family w:val="auto"/>
    <w:pitch w:val="variable"/>
    <w:sig w:usb0="00000287" w:usb1="080F0000" w:usb2="00000010" w:usb3="00000000" w:csb0="0004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E1F29D" w14:textId="77777777" w:rsidR="00F74B6B" w:rsidRDefault="00F0062E">
    <w:pPr>
      <w:pStyle w:val="a5"/>
      <w:pBdr>
        <w:top w:val="thickThinSmallGap" w:sz="24" w:space="1" w:color="auto"/>
      </w:pBdr>
      <w:spacing w:before="120" w:after="120"/>
      <w:jc w:val="center"/>
      <w:rPr>
        <w:rFonts w:ascii="宋体" w:eastAsia="宋体" w:hAnsi="宋体" w:cs="宋体"/>
      </w:rPr>
    </w:pPr>
    <w:r>
      <w:rPr>
        <w:rFonts w:ascii="宋体" w:eastAsia="宋体" w:hAnsi="宋体" w:cs="宋体" w:hint="eastAsia"/>
      </w:rPr>
      <w:tab/>
    </w:r>
    <w:r>
      <w:rPr>
        <w:rFonts w:ascii="宋体" w:eastAsia="宋体" w:hAnsi="宋体" w:cs="宋体" w:hint="eastAsia"/>
      </w:rPr>
      <w:tab/>
      <w:t>第</w:t>
    </w:r>
    <w:sdt>
      <w:sdtPr>
        <w:rPr>
          <w:rFonts w:ascii="宋体" w:eastAsia="宋体" w:hAnsi="宋体" w:cs="宋体" w:hint="eastAsia"/>
        </w:rPr>
        <w:id w:val="1819152607"/>
      </w:sdtPr>
      <w:sdtEndPr>
        <w:rPr>
          <w:vanish/>
          <w:highlight w:val="yellow"/>
        </w:rPr>
      </w:sdtEndPr>
      <w:sdtContent>
        <w:sdt>
          <w:sdtPr>
            <w:rPr>
              <w:rFonts w:ascii="宋体" w:eastAsia="宋体" w:hAnsi="宋体" w:cs="宋体" w:hint="eastAsia"/>
            </w:rPr>
            <w:id w:val="-1843469981"/>
          </w:sdtPr>
          <w:sdtEndPr/>
          <w:sdtContent>
            <w:r>
              <w:rPr>
                <w:rFonts w:ascii="宋体" w:eastAsia="宋体" w:hAnsi="宋体" w:cs="宋体" w:hint="eastAsia"/>
                <w:lang w:val="zh-CN"/>
              </w:rPr>
              <w:t xml:space="preserve"> </w:t>
            </w:r>
            <w:r>
              <w:rPr>
                <w:rFonts w:ascii="宋体" w:eastAsia="宋体" w:hAnsi="宋体" w:cs="宋体" w:hint="eastAsia"/>
                <w:bCs/>
              </w:rPr>
              <w:fldChar w:fldCharType="begin"/>
            </w:r>
            <w:r>
              <w:rPr>
                <w:rFonts w:ascii="宋体" w:eastAsia="宋体" w:hAnsi="宋体" w:cs="宋体" w:hint="eastAsia"/>
                <w:bCs/>
              </w:rPr>
              <w:instrText>PAGE</w:instrText>
            </w:r>
            <w:r>
              <w:rPr>
                <w:rFonts w:ascii="宋体" w:eastAsia="宋体" w:hAnsi="宋体" w:cs="宋体" w:hint="eastAsia"/>
                <w:bCs/>
              </w:rPr>
              <w:fldChar w:fldCharType="separate"/>
            </w:r>
            <w:r>
              <w:rPr>
                <w:rFonts w:ascii="宋体" w:eastAsia="宋体" w:hAnsi="宋体" w:cs="宋体" w:hint="eastAsia"/>
                <w:bCs/>
              </w:rPr>
              <w:t>1</w:t>
            </w:r>
            <w:r>
              <w:rPr>
                <w:rFonts w:ascii="宋体" w:eastAsia="宋体" w:hAnsi="宋体" w:cs="宋体" w:hint="eastAsia"/>
                <w:bCs/>
              </w:rPr>
              <w:fldChar w:fldCharType="end"/>
            </w:r>
            <w:r>
              <w:rPr>
                <w:rFonts w:ascii="宋体" w:eastAsia="宋体" w:hAnsi="宋体" w:cs="宋体" w:hint="eastAsia"/>
                <w:lang w:val="zh-CN"/>
              </w:rPr>
              <w:t xml:space="preserve"> 页，共 </w:t>
            </w:r>
            <w:r>
              <w:rPr>
                <w:rFonts w:ascii="宋体" w:eastAsia="宋体" w:hAnsi="宋体" w:cs="宋体" w:hint="eastAsia"/>
                <w:bCs/>
              </w:rPr>
              <w:fldChar w:fldCharType="begin"/>
            </w:r>
            <w:r>
              <w:rPr>
                <w:rFonts w:ascii="宋体" w:eastAsia="宋体" w:hAnsi="宋体" w:cs="宋体" w:hint="eastAsia"/>
                <w:bCs/>
              </w:rPr>
              <w:instrText>NUMPAGES</w:instrText>
            </w:r>
            <w:r>
              <w:rPr>
                <w:rFonts w:ascii="宋体" w:eastAsia="宋体" w:hAnsi="宋体" w:cs="宋体" w:hint="eastAsia"/>
                <w:bCs/>
              </w:rPr>
              <w:fldChar w:fldCharType="separate"/>
            </w:r>
            <w:r>
              <w:rPr>
                <w:rFonts w:ascii="宋体" w:eastAsia="宋体" w:hAnsi="宋体" w:cs="宋体" w:hint="eastAsia"/>
                <w:bCs/>
              </w:rPr>
              <w:t>4</w:t>
            </w:r>
            <w:r>
              <w:rPr>
                <w:rFonts w:ascii="宋体" w:eastAsia="宋体" w:hAnsi="宋体" w:cs="宋体" w:hint="eastAsia"/>
                <w:bCs/>
              </w:rPr>
              <w:fldChar w:fldCharType="end"/>
            </w:r>
            <w:r>
              <w:rPr>
                <w:rFonts w:ascii="宋体" w:eastAsia="宋体" w:hAnsi="宋体" w:cs="宋体" w:hint="eastAsia"/>
                <w:bCs/>
              </w:rPr>
              <w:t xml:space="preserve"> 页</w:t>
            </w:r>
          </w:sdtContent>
        </w:sdt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F1CD62D" w14:textId="77777777" w:rsidR="003A7874" w:rsidRDefault="003A7874">
      <w:r>
        <w:separator/>
      </w:r>
    </w:p>
  </w:footnote>
  <w:footnote w:type="continuationSeparator" w:id="0">
    <w:p w14:paraId="5895A171" w14:textId="77777777" w:rsidR="003A7874" w:rsidRDefault="003A787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CE9277" w14:textId="77777777" w:rsidR="00F74B6B" w:rsidRDefault="00F0062E">
    <w:pPr>
      <w:spacing w:before="15" w:line="219" w:lineRule="auto"/>
      <w:ind w:left="23"/>
      <w:jc w:val="right"/>
      <w:rPr>
        <w:rFonts w:ascii="宋体" w:eastAsia="宋体" w:hAnsi="宋体" w:cs="宋体"/>
        <w:sz w:val="18"/>
        <w:szCs w:val="18"/>
      </w:rPr>
    </w:pPr>
    <w:r>
      <w:rPr>
        <w:rFonts w:ascii="宋体" w:eastAsia="宋体" w:hAnsi="宋体" w:cs="宋体"/>
        <w:sz w:val="18"/>
        <w:szCs w:val="18"/>
      </w:rPr>
      <w:t xml:space="preserve">大型仪器服务共享平台 </w:t>
    </w:r>
    <w:r>
      <w:rPr>
        <w:rFonts w:ascii="宋体" w:eastAsia="宋体" w:hAnsi="宋体" w:cs="宋体" w:hint="eastAsia"/>
        <w:sz w:val="18"/>
        <w:szCs w:val="18"/>
      </w:rPr>
      <w:t xml:space="preserve">          </w:t>
    </w:r>
    <w:r>
      <w:rPr>
        <w:rFonts w:ascii="宋体" w:eastAsia="宋体" w:hAnsi="宋体" w:cs="宋体"/>
        <w:sz w:val="18"/>
        <w:szCs w:val="18"/>
      </w:rPr>
      <w:t xml:space="preserve">                                        </w:t>
    </w:r>
    <w:r>
      <w:rPr>
        <w:rFonts w:ascii="宋体" w:eastAsia="宋体" w:hAnsi="宋体" w:cs="宋体" w:hint="eastAsia"/>
        <w:sz w:val="18"/>
        <w:szCs w:val="18"/>
      </w:rPr>
      <w:t>校内</w:t>
    </w:r>
    <w:r>
      <w:rPr>
        <w:rFonts w:ascii="宋体" w:eastAsia="宋体" w:hAnsi="宋体" w:cs="宋体"/>
        <w:sz w:val="18"/>
        <w:szCs w:val="18"/>
      </w:rPr>
      <w:t>用户端-使用说明书</w:t>
    </w:r>
  </w:p>
  <w:p w14:paraId="2ED5A4FD" w14:textId="77777777" w:rsidR="00F74B6B" w:rsidRDefault="00F0062E">
    <w:pPr>
      <w:spacing w:before="12" w:line="48" w:lineRule="exact"/>
      <w:ind w:firstLine="14"/>
    </w:pPr>
    <w:r>
      <w:rPr>
        <w:noProof/>
        <w:position w:val="-1"/>
      </w:rPr>
      <mc:AlternateContent>
        <mc:Choice Requires="wps">
          <w:drawing>
            <wp:inline distT="0" distB="0" distL="114300" distR="114300" wp14:anchorId="09B1919D" wp14:editId="7C2BE27D">
              <wp:extent cx="5274310" cy="36830"/>
              <wp:effectExtent l="0" t="0" r="8890" b="1270"/>
              <wp:docPr id="4" name="任意多边形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274310" cy="36830"/>
                      </a:xfrm>
                      <a:custGeom>
                        <a:avLst/>
                        <a:gdLst/>
                        <a:ahLst/>
                        <a:cxnLst/>
                        <a:rect l="0" t="0" r="0" b="0"/>
                        <a:pathLst>
                          <a:path w="8305" h="58">
                            <a:moveTo>
                              <a:pt x="0" y="0"/>
                            </a:moveTo>
                            <a:lnTo>
                              <a:pt x="8305" y="0"/>
                            </a:lnTo>
                            <a:lnTo>
                              <a:pt x="8305" y="57"/>
                            </a:lnTo>
                            <a:lnTo>
                              <a:pt x="0" y="57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</wps:spPr>
                    <wps:bodyPr upright="1"/>
                  </wps:wsp>
                </a:graphicData>
              </a:graphic>
            </wp:inline>
          </w:drawing>
        </mc:Choice>
        <mc:Fallback>
          <w:pict>
            <v:shape w14:anchorId="30486F94" id="任意多边形 4" o:spid="_x0000_s1026" style="width:415.3pt;height:2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8305,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" path="m,l8305,r,57l,57,,xe" fillcolor="black" stroked="f">
              <v:path arrowok="t" textboxrect="0,0,8305,58"/>
              <w10:anchorlock/>
            </v:shape>
          </w:pict>
        </mc:Fallback>
      </mc:AlternateContent>
    </w:r>
  </w:p>
  <w:p w14:paraId="55275BDF" w14:textId="77777777" w:rsidR="00F74B6B" w:rsidRDefault="00F74B6B">
    <w:pPr>
      <w:pStyle w:val="a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801CFD95"/>
    <w:multiLevelType w:val="singleLevel"/>
    <w:tmpl w:val="801CFD95"/>
    <w:lvl w:ilvl="0">
      <w:start w:val="2"/>
      <w:numFmt w:val="decimal"/>
      <w:suff w:val="space"/>
      <w:lvlText w:val="%1."/>
      <w:lvlJc w:val="left"/>
    </w:lvl>
  </w:abstractNum>
  <w:abstractNum w:abstractNumId="1" w15:restartNumberingAfterBreak="0">
    <w:nsid w:val="8E992F70"/>
    <w:multiLevelType w:val="singleLevel"/>
    <w:tmpl w:val="8E992F70"/>
    <w:lvl w:ilvl="0">
      <w:start w:val="1"/>
      <w:numFmt w:val="decimal"/>
      <w:suff w:val="space"/>
      <w:lvlText w:val="(%1)"/>
      <w:lvlJc w:val="left"/>
    </w:lvl>
  </w:abstractNum>
  <w:abstractNum w:abstractNumId="2" w15:restartNumberingAfterBreak="0">
    <w:nsid w:val="95634370"/>
    <w:multiLevelType w:val="multilevel"/>
    <w:tmpl w:val="95634370"/>
    <w:lvl w:ilvl="0">
      <w:start w:val="1"/>
      <w:numFmt w:val="decimal"/>
      <w:pStyle w:val="1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2"/>
      <w:lvlText w:val="3.%2"/>
      <w:lvlJc w:val="left"/>
      <w:pPr>
        <w:ind w:left="575" w:hanging="575"/>
      </w:pPr>
      <w:rPr>
        <w:rFonts w:ascii="Times New Roman" w:hAnsi="Times New Roman" w:cs="Times New Roman" w:hint="default"/>
      </w:rPr>
    </w:lvl>
    <w:lvl w:ilvl="2">
      <w:start w:val="1"/>
      <w:numFmt w:val="decimal"/>
      <w:pStyle w:val="3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pStyle w:val="4"/>
      <w:lvlText w:val="%1.%2.%3.%4.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.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."/>
      <w:lvlJc w:val="left"/>
      <w:pPr>
        <w:ind w:left="1151" w:hanging="1151"/>
      </w:pPr>
      <w:rPr>
        <w:rFonts w:hint="default"/>
      </w:rPr>
    </w:lvl>
    <w:lvl w:ilvl="6">
      <w:start w:val="1"/>
      <w:numFmt w:val="decimal"/>
      <w:pStyle w:val="7"/>
      <w:lvlText w:val="%1.%2.%3.%4.%5.%6.%7.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."/>
      <w:lvlJc w:val="left"/>
      <w:pPr>
        <w:ind w:left="1583" w:hanging="1583"/>
      </w:pPr>
      <w:rPr>
        <w:rFonts w:hint="default"/>
      </w:rPr>
    </w:lvl>
  </w:abstractNum>
  <w:abstractNum w:abstractNumId="3" w15:restartNumberingAfterBreak="0">
    <w:nsid w:val="98FC6325"/>
    <w:multiLevelType w:val="singleLevel"/>
    <w:tmpl w:val="98FC6325"/>
    <w:lvl w:ilvl="0">
      <w:start w:val="3"/>
      <w:numFmt w:val="decimal"/>
      <w:suff w:val="space"/>
      <w:lvlText w:val="(%1)"/>
      <w:lvlJc w:val="left"/>
    </w:lvl>
  </w:abstractNum>
  <w:abstractNum w:abstractNumId="4" w15:restartNumberingAfterBreak="0">
    <w:nsid w:val="9C97C95C"/>
    <w:multiLevelType w:val="singleLevel"/>
    <w:tmpl w:val="9C97C95C"/>
    <w:lvl w:ilvl="0">
      <w:start w:val="1"/>
      <w:numFmt w:val="decimal"/>
      <w:suff w:val="space"/>
      <w:lvlText w:val="(%1)"/>
      <w:lvlJc w:val="left"/>
    </w:lvl>
  </w:abstractNum>
  <w:abstractNum w:abstractNumId="5" w15:restartNumberingAfterBreak="0">
    <w:nsid w:val="9D3B4776"/>
    <w:multiLevelType w:val="singleLevel"/>
    <w:tmpl w:val="9D3B4776"/>
    <w:lvl w:ilvl="0">
      <w:start w:val="1"/>
      <w:numFmt w:val="decimal"/>
      <w:suff w:val="space"/>
      <w:lvlText w:val="(%1)"/>
      <w:lvlJc w:val="left"/>
    </w:lvl>
  </w:abstractNum>
  <w:abstractNum w:abstractNumId="6" w15:restartNumberingAfterBreak="0">
    <w:nsid w:val="A277B6BD"/>
    <w:multiLevelType w:val="singleLevel"/>
    <w:tmpl w:val="A277B6BD"/>
    <w:lvl w:ilvl="0">
      <w:start w:val="1"/>
      <w:numFmt w:val="decimal"/>
      <w:suff w:val="space"/>
      <w:lvlText w:val="(%1)"/>
      <w:lvlJc w:val="left"/>
    </w:lvl>
  </w:abstractNum>
  <w:abstractNum w:abstractNumId="7" w15:restartNumberingAfterBreak="0">
    <w:nsid w:val="A83D91AB"/>
    <w:multiLevelType w:val="singleLevel"/>
    <w:tmpl w:val="A83D91AB"/>
    <w:lvl w:ilvl="0">
      <w:start w:val="1"/>
      <w:numFmt w:val="decimal"/>
      <w:suff w:val="space"/>
      <w:lvlText w:val="(%1)"/>
      <w:lvlJc w:val="left"/>
    </w:lvl>
  </w:abstractNum>
  <w:abstractNum w:abstractNumId="8" w15:restartNumberingAfterBreak="0">
    <w:nsid w:val="B4EFD10B"/>
    <w:multiLevelType w:val="singleLevel"/>
    <w:tmpl w:val="B4EFD10B"/>
    <w:lvl w:ilvl="0">
      <w:start w:val="1"/>
      <w:numFmt w:val="decimal"/>
      <w:suff w:val="space"/>
      <w:lvlText w:val="(%1)"/>
      <w:lvlJc w:val="left"/>
    </w:lvl>
  </w:abstractNum>
  <w:abstractNum w:abstractNumId="9" w15:restartNumberingAfterBreak="0">
    <w:nsid w:val="B6B8268C"/>
    <w:multiLevelType w:val="singleLevel"/>
    <w:tmpl w:val="B6B8268C"/>
    <w:lvl w:ilvl="0">
      <w:start w:val="1"/>
      <w:numFmt w:val="decimal"/>
      <w:suff w:val="space"/>
      <w:lvlText w:val="(%1)"/>
      <w:lvlJc w:val="left"/>
    </w:lvl>
  </w:abstractNum>
  <w:abstractNum w:abstractNumId="10" w15:restartNumberingAfterBreak="0">
    <w:nsid w:val="B9342C50"/>
    <w:multiLevelType w:val="singleLevel"/>
    <w:tmpl w:val="B9342C50"/>
    <w:lvl w:ilvl="0">
      <w:start w:val="1"/>
      <w:numFmt w:val="decimal"/>
      <w:suff w:val="space"/>
      <w:lvlText w:val="(%1)"/>
      <w:lvlJc w:val="left"/>
    </w:lvl>
  </w:abstractNum>
  <w:abstractNum w:abstractNumId="11" w15:restartNumberingAfterBreak="0">
    <w:nsid w:val="C54473FC"/>
    <w:multiLevelType w:val="singleLevel"/>
    <w:tmpl w:val="C54473FC"/>
    <w:lvl w:ilvl="0">
      <w:start w:val="1"/>
      <w:numFmt w:val="decimal"/>
      <w:suff w:val="space"/>
      <w:lvlText w:val="(%1)"/>
      <w:lvlJc w:val="left"/>
    </w:lvl>
  </w:abstractNum>
  <w:abstractNum w:abstractNumId="12" w15:restartNumberingAfterBreak="0">
    <w:nsid w:val="DE45F735"/>
    <w:multiLevelType w:val="singleLevel"/>
    <w:tmpl w:val="DE45F735"/>
    <w:lvl w:ilvl="0">
      <w:start w:val="1"/>
      <w:numFmt w:val="decimal"/>
      <w:suff w:val="space"/>
      <w:lvlText w:val="(%1)"/>
      <w:lvlJc w:val="left"/>
    </w:lvl>
  </w:abstractNum>
  <w:abstractNum w:abstractNumId="13" w15:restartNumberingAfterBreak="0">
    <w:nsid w:val="E2A48809"/>
    <w:multiLevelType w:val="singleLevel"/>
    <w:tmpl w:val="E2A48809"/>
    <w:lvl w:ilvl="0">
      <w:start w:val="1"/>
      <w:numFmt w:val="decimal"/>
      <w:suff w:val="space"/>
      <w:lvlText w:val="(%1)"/>
      <w:lvlJc w:val="left"/>
    </w:lvl>
  </w:abstractNum>
  <w:abstractNum w:abstractNumId="14" w15:restartNumberingAfterBreak="0">
    <w:nsid w:val="E7DCC4CB"/>
    <w:multiLevelType w:val="multilevel"/>
    <w:tmpl w:val="E7DCC4CB"/>
    <w:lvl w:ilvl="0">
      <w:start w:val="1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4.%2"/>
      <w:lvlJc w:val="left"/>
      <w:pPr>
        <w:ind w:left="575" w:hanging="575"/>
      </w:pPr>
      <w:rPr>
        <w:rFonts w:ascii="Times New Roman" w:hAnsi="Times New Roman" w:cs="Times New Roman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51" w:hanging="1151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83" w:hanging="1583"/>
      </w:pPr>
      <w:rPr>
        <w:rFonts w:hint="default"/>
      </w:rPr>
    </w:lvl>
  </w:abstractNum>
  <w:abstractNum w:abstractNumId="15" w15:restartNumberingAfterBreak="0">
    <w:nsid w:val="EE94B10D"/>
    <w:multiLevelType w:val="singleLevel"/>
    <w:tmpl w:val="EE94B10D"/>
    <w:lvl w:ilvl="0">
      <w:start w:val="1"/>
      <w:numFmt w:val="decimal"/>
      <w:suff w:val="space"/>
      <w:lvlText w:val="(%1)"/>
      <w:lvlJc w:val="left"/>
    </w:lvl>
  </w:abstractNum>
  <w:abstractNum w:abstractNumId="16" w15:restartNumberingAfterBreak="0">
    <w:nsid w:val="F406BD01"/>
    <w:multiLevelType w:val="singleLevel"/>
    <w:tmpl w:val="F406BD01"/>
    <w:lvl w:ilvl="0">
      <w:start w:val="1"/>
      <w:numFmt w:val="decimal"/>
      <w:suff w:val="space"/>
      <w:lvlText w:val="(%1)"/>
      <w:lvlJc w:val="left"/>
    </w:lvl>
  </w:abstractNum>
  <w:abstractNum w:abstractNumId="17" w15:restartNumberingAfterBreak="0">
    <w:nsid w:val="F4C684E8"/>
    <w:multiLevelType w:val="multilevel"/>
    <w:tmpl w:val="F4C684E8"/>
    <w:lvl w:ilvl="0">
      <w:start w:val="1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7.%2"/>
      <w:lvlJc w:val="left"/>
      <w:pPr>
        <w:ind w:left="575" w:hanging="575"/>
      </w:pPr>
      <w:rPr>
        <w:rFonts w:ascii="Times New Roman" w:hAnsi="Times New Roman" w:cs="Times New Roman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51" w:hanging="1151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83" w:hanging="1583"/>
      </w:pPr>
      <w:rPr>
        <w:rFonts w:hint="default"/>
      </w:rPr>
    </w:lvl>
  </w:abstractNum>
  <w:abstractNum w:abstractNumId="18" w15:restartNumberingAfterBreak="0">
    <w:nsid w:val="FED4877E"/>
    <w:multiLevelType w:val="singleLevel"/>
    <w:tmpl w:val="FED4877E"/>
    <w:lvl w:ilvl="0">
      <w:start w:val="1"/>
      <w:numFmt w:val="decimal"/>
      <w:suff w:val="space"/>
      <w:lvlText w:val="(%1)"/>
      <w:lvlJc w:val="left"/>
    </w:lvl>
  </w:abstractNum>
  <w:abstractNum w:abstractNumId="19" w15:restartNumberingAfterBreak="0">
    <w:nsid w:val="04DF84D3"/>
    <w:multiLevelType w:val="singleLevel"/>
    <w:tmpl w:val="04DF84D3"/>
    <w:lvl w:ilvl="0">
      <w:start w:val="1"/>
      <w:numFmt w:val="decimal"/>
      <w:suff w:val="space"/>
      <w:lvlText w:val="(%1)"/>
      <w:lvlJc w:val="left"/>
    </w:lvl>
  </w:abstractNum>
  <w:abstractNum w:abstractNumId="20" w15:restartNumberingAfterBreak="0">
    <w:nsid w:val="0F250F99"/>
    <w:multiLevelType w:val="multilevel"/>
    <w:tmpl w:val="0F250F99"/>
    <w:lvl w:ilvl="0">
      <w:start w:val="1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5.%2"/>
      <w:lvlJc w:val="left"/>
      <w:pPr>
        <w:ind w:left="575" w:hanging="575"/>
      </w:pPr>
      <w:rPr>
        <w:rFonts w:ascii="Times New Roman" w:hAnsi="Times New Roman" w:cs="Times New Roman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51" w:hanging="1151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83" w:hanging="1583"/>
      </w:pPr>
      <w:rPr>
        <w:rFonts w:hint="default"/>
      </w:rPr>
    </w:lvl>
  </w:abstractNum>
  <w:abstractNum w:abstractNumId="21" w15:restartNumberingAfterBreak="0">
    <w:nsid w:val="1D382B8D"/>
    <w:multiLevelType w:val="multilevel"/>
    <w:tmpl w:val="1D382B8D"/>
    <w:lvl w:ilvl="0">
      <w:start w:val="1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8.%2"/>
      <w:lvlJc w:val="left"/>
      <w:pPr>
        <w:ind w:left="575" w:hanging="575"/>
      </w:pPr>
      <w:rPr>
        <w:rFonts w:ascii="Times New Roman" w:hAnsi="Times New Roman" w:cs="Times New Roman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51" w:hanging="1151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83" w:hanging="1583"/>
      </w:pPr>
      <w:rPr>
        <w:rFonts w:hint="default"/>
      </w:rPr>
    </w:lvl>
  </w:abstractNum>
  <w:abstractNum w:abstractNumId="22" w15:restartNumberingAfterBreak="0">
    <w:nsid w:val="21EF7D10"/>
    <w:multiLevelType w:val="multilevel"/>
    <w:tmpl w:val="21EF7D10"/>
    <w:lvl w:ilvl="0">
      <w:start w:val="1"/>
      <w:numFmt w:val="decimal"/>
      <w:pStyle w:val="10"/>
      <w:lvlText w:val="%1."/>
      <w:lvlJc w:val="left"/>
      <w:pPr>
        <w:ind w:left="425" w:hanging="425"/>
      </w:pPr>
      <w:rPr>
        <w:rFonts w:ascii="黑体" w:eastAsia="黑体" w:hAnsi="黑体"/>
      </w:rPr>
    </w:lvl>
    <w:lvl w:ilvl="1">
      <w:start w:val="1"/>
      <w:numFmt w:val="decimal"/>
      <w:pStyle w:val="20"/>
      <w:lvlText w:val="%1.%2."/>
      <w:lvlJc w:val="left"/>
      <w:pPr>
        <w:ind w:left="567" w:hanging="567"/>
      </w:pPr>
    </w:lvl>
    <w:lvl w:ilvl="2">
      <w:start w:val="1"/>
      <w:numFmt w:val="decimal"/>
      <w:lvlText w:val="%1.%2.%3."/>
      <w:lvlJc w:val="left"/>
      <w:pPr>
        <w:ind w:left="709" w:hanging="709"/>
      </w:pPr>
    </w:lvl>
    <w:lvl w:ilvl="3">
      <w:start w:val="1"/>
      <w:numFmt w:val="decimal"/>
      <w:lvlText w:val="%1.%2.%3.%4."/>
      <w:lvlJc w:val="left"/>
      <w:pPr>
        <w:ind w:left="851" w:hanging="851"/>
      </w:pPr>
    </w:lvl>
    <w:lvl w:ilvl="4">
      <w:start w:val="1"/>
      <w:numFmt w:val="decimal"/>
      <w:lvlText w:val="%1.%2.%3.%4.%5."/>
      <w:lvlJc w:val="left"/>
      <w:pPr>
        <w:ind w:left="992" w:hanging="992"/>
      </w:pPr>
    </w:lvl>
    <w:lvl w:ilvl="5">
      <w:start w:val="1"/>
      <w:numFmt w:val="decimal"/>
      <w:lvlText w:val="%1.%2.%3.%4.%5.%6."/>
      <w:lvlJc w:val="left"/>
      <w:pPr>
        <w:ind w:left="1134" w:hanging="1134"/>
      </w:pPr>
    </w:lvl>
    <w:lvl w:ilvl="6">
      <w:start w:val="1"/>
      <w:numFmt w:val="decimal"/>
      <w:lvlText w:val="%1.%2.%3.%4.%5.%6.%7."/>
      <w:lvlJc w:val="left"/>
      <w:pPr>
        <w:ind w:left="1276" w:hanging="1276"/>
      </w:pPr>
    </w:lvl>
    <w:lvl w:ilvl="7">
      <w:start w:val="1"/>
      <w:numFmt w:val="decimal"/>
      <w:lvlText w:val="%1.%2.%3.%4.%5.%6.%7.%8."/>
      <w:lvlJc w:val="left"/>
      <w:pPr>
        <w:ind w:left="1418" w:hanging="1418"/>
      </w:pPr>
    </w:lvl>
    <w:lvl w:ilvl="8">
      <w:start w:val="1"/>
      <w:numFmt w:val="decimal"/>
      <w:lvlText w:val="%1.%2.%3.%4.%5.%6.%7.%8.%9."/>
      <w:lvlJc w:val="left"/>
      <w:pPr>
        <w:ind w:left="1559" w:hanging="1559"/>
      </w:pPr>
    </w:lvl>
  </w:abstractNum>
  <w:abstractNum w:abstractNumId="23" w15:restartNumberingAfterBreak="0">
    <w:nsid w:val="3697F788"/>
    <w:multiLevelType w:val="singleLevel"/>
    <w:tmpl w:val="3697F788"/>
    <w:lvl w:ilvl="0">
      <w:start w:val="1"/>
      <w:numFmt w:val="decimal"/>
      <w:suff w:val="space"/>
      <w:lvlText w:val="(%1)"/>
      <w:lvlJc w:val="left"/>
    </w:lvl>
  </w:abstractNum>
  <w:abstractNum w:abstractNumId="24" w15:restartNumberingAfterBreak="0">
    <w:nsid w:val="4883ACB2"/>
    <w:multiLevelType w:val="singleLevel"/>
    <w:tmpl w:val="4883ACB2"/>
    <w:lvl w:ilvl="0">
      <w:start w:val="1"/>
      <w:numFmt w:val="decimal"/>
      <w:suff w:val="space"/>
      <w:lvlText w:val="(%1)"/>
      <w:lvlJc w:val="left"/>
    </w:lvl>
  </w:abstractNum>
  <w:abstractNum w:abstractNumId="25" w15:restartNumberingAfterBreak="0">
    <w:nsid w:val="4C50B7E8"/>
    <w:multiLevelType w:val="multilevel"/>
    <w:tmpl w:val="4C50B7E8"/>
    <w:lvl w:ilvl="0">
      <w:start w:val="1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3.%2"/>
      <w:lvlJc w:val="left"/>
      <w:pPr>
        <w:ind w:left="575" w:hanging="575"/>
      </w:pPr>
      <w:rPr>
        <w:rFonts w:ascii="Times New Roman" w:hAnsi="Times New Roman" w:cs="Times New Roman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51" w:hanging="1151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83" w:hanging="1583"/>
      </w:pPr>
      <w:rPr>
        <w:rFonts w:hint="default"/>
      </w:rPr>
    </w:lvl>
  </w:abstractNum>
  <w:abstractNum w:abstractNumId="26" w15:restartNumberingAfterBreak="0">
    <w:nsid w:val="7F398E10"/>
    <w:multiLevelType w:val="singleLevel"/>
    <w:tmpl w:val="7F398E10"/>
    <w:lvl w:ilvl="0">
      <w:start w:val="1"/>
      <w:numFmt w:val="decimal"/>
      <w:suff w:val="space"/>
      <w:lvlText w:val="(%1)"/>
      <w:lvlJc w:val="left"/>
    </w:lvl>
  </w:abstractNum>
  <w:num w:numId="1">
    <w:abstractNumId w:val="2"/>
  </w:num>
  <w:num w:numId="2">
    <w:abstractNumId w:val="22"/>
  </w:num>
  <w:num w:numId="3">
    <w:abstractNumId w:val="5"/>
  </w:num>
  <w:num w:numId="4">
    <w:abstractNumId w:val="0"/>
  </w:num>
  <w:num w:numId="5">
    <w:abstractNumId w:val="15"/>
  </w:num>
  <w:num w:numId="6">
    <w:abstractNumId w:val="25"/>
  </w:num>
  <w:num w:numId="7">
    <w:abstractNumId w:val="8"/>
  </w:num>
  <w:num w:numId="8">
    <w:abstractNumId w:val="23"/>
  </w:num>
  <w:num w:numId="9">
    <w:abstractNumId w:val="13"/>
  </w:num>
  <w:num w:numId="10">
    <w:abstractNumId w:val="9"/>
  </w:num>
  <w:num w:numId="11">
    <w:abstractNumId w:val="3"/>
  </w:num>
  <w:num w:numId="12">
    <w:abstractNumId w:val="14"/>
  </w:num>
  <w:num w:numId="13">
    <w:abstractNumId w:val="7"/>
  </w:num>
  <w:num w:numId="14">
    <w:abstractNumId w:val="1"/>
  </w:num>
  <w:num w:numId="15">
    <w:abstractNumId w:val="10"/>
  </w:num>
  <w:num w:numId="16">
    <w:abstractNumId w:val="4"/>
  </w:num>
  <w:num w:numId="17">
    <w:abstractNumId w:val="20"/>
  </w:num>
  <w:num w:numId="18">
    <w:abstractNumId w:val="19"/>
  </w:num>
  <w:num w:numId="19">
    <w:abstractNumId w:val="24"/>
  </w:num>
  <w:num w:numId="20">
    <w:abstractNumId w:val="12"/>
  </w:num>
  <w:num w:numId="21">
    <w:abstractNumId w:val="17"/>
  </w:num>
  <w:num w:numId="22">
    <w:abstractNumId w:val="16"/>
  </w:num>
  <w:num w:numId="23">
    <w:abstractNumId w:val="11"/>
  </w:num>
  <w:num w:numId="24">
    <w:abstractNumId w:val="26"/>
  </w:num>
  <w:num w:numId="25">
    <w:abstractNumId w:val="21"/>
  </w:num>
  <w:num w:numId="26">
    <w:abstractNumId w:val="6"/>
  </w:num>
  <w:num w:numId="27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bordersDoNotSurroundHeader/>
  <w:bordersDoNotSurroundFooter/>
  <w:proofState w:spelling="clean" w:grammar="clean"/>
  <w:defaultTabStop w:val="420"/>
  <w:drawingGridVerticalSpacing w:val="156"/>
  <w:noPunctuationKerning/>
  <w:characterSpacingControl w:val="compressPunctuation"/>
  <w:hdrShapeDefaults>
    <o:shapedefaults v:ext="edit" spidmax="2049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commondata" w:val="eyJoZGlkIjoiMDhjM2YzZjFkYzU4YjAwZTFkNzk2ZDU2ZTIyZWE3MTcifQ=="/>
  </w:docVars>
  <w:rsids>
    <w:rsidRoot w:val="6D40411E"/>
    <w:rsid w:val="002D37CA"/>
    <w:rsid w:val="0034586F"/>
    <w:rsid w:val="003A7874"/>
    <w:rsid w:val="005D2336"/>
    <w:rsid w:val="008838D0"/>
    <w:rsid w:val="00D2546D"/>
    <w:rsid w:val="00F0062E"/>
    <w:rsid w:val="00F74B6B"/>
    <w:rsid w:val="02BB4242"/>
    <w:rsid w:val="033F4C1C"/>
    <w:rsid w:val="041B1048"/>
    <w:rsid w:val="05B506A1"/>
    <w:rsid w:val="06C91F80"/>
    <w:rsid w:val="0822769B"/>
    <w:rsid w:val="0875067D"/>
    <w:rsid w:val="09A07311"/>
    <w:rsid w:val="0C8056E9"/>
    <w:rsid w:val="10686DD7"/>
    <w:rsid w:val="1201425F"/>
    <w:rsid w:val="14751114"/>
    <w:rsid w:val="14995C40"/>
    <w:rsid w:val="14DE0A02"/>
    <w:rsid w:val="17C23A8D"/>
    <w:rsid w:val="1B22202A"/>
    <w:rsid w:val="1C767A2C"/>
    <w:rsid w:val="1CE52C32"/>
    <w:rsid w:val="21030DF8"/>
    <w:rsid w:val="220447F5"/>
    <w:rsid w:val="2225121F"/>
    <w:rsid w:val="2749069D"/>
    <w:rsid w:val="27980625"/>
    <w:rsid w:val="27B07152"/>
    <w:rsid w:val="27E3087F"/>
    <w:rsid w:val="28BC5DA8"/>
    <w:rsid w:val="28F2772E"/>
    <w:rsid w:val="2B7E5B03"/>
    <w:rsid w:val="2CAE53DC"/>
    <w:rsid w:val="2E056831"/>
    <w:rsid w:val="30C82F8C"/>
    <w:rsid w:val="30D106EC"/>
    <w:rsid w:val="32A65EFA"/>
    <w:rsid w:val="35807DCE"/>
    <w:rsid w:val="39A34F54"/>
    <w:rsid w:val="3A537178"/>
    <w:rsid w:val="3B9209A0"/>
    <w:rsid w:val="3C850DBA"/>
    <w:rsid w:val="3CF6031E"/>
    <w:rsid w:val="3E0E065C"/>
    <w:rsid w:val="3EF707CB"/>
    <w:rsid w:val="420F381B"/>
    <w:rsid w:val="428E7966"/>
    <w:rsid w:val="490B55A2"/>
    <w:rsid w:val="4AE915F1"/>
    <w:rsid w:val="4B9256CA"/>
    <w:rsid w:val="4C417F01"/>
    <w:rsid w:val="4DED4A9E"/>
    <w:rsid w:val="4EAE360B"/>
    <w:rsid w:val="4FC81E09"/>
    <w:rsid w:val="50111EEA"/>
    <w:rsid w:val="50B96838"/>
    <w:rsid w:val="524B3B97"/>
    <w:rsid w:val="550E2F41"/>
    <w:rsid w:val="56886086"/>
    <w:rsid w:val="56A87CBD"/>
    <w:rsid w:val="57480E03"/>
    <w:rsid w:val="5A3736C0"/>
    <w:rsid w:val="5B3C481F"/>
    <w:rsid w:val="604D78FD"/>
    <w:rsid w:val="657F7433"/>
    <w:rsid w:val="65CC6BB9"/>
    <w:rsid w:val="66141FE5"/>
    <w:rsid w:val="66F61BBC"/>
    <w:rsid w:val="697006EB"/>
    <w:rsid w:val="6A0C16F7"/>
    <w:rsid w:val="6D403B8A"/>
    <w:rsid w:val="6D40411E"/>
    <w:rsid w:val="70232A35"/>
    <w:rsid w:val="71441F71"/>
    <w:rsid w:val="71C17073"/>
    <w:rsid w:val="73426189"/>
    <w:rsid w:val="73802532"/>
    <w:rsid w:val="73D50C4F"/>
    <w:rsid w:val="76E9529A"/>
    <w:rsid w:val="78621346"/>
    <w:rsid w:val="78AA6C17"/>
    <w:rsid w:val="7A42501E"/>
    <w:rsid w:val="7E9A3666"/>
    <w:rsid w:val="7EFE18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 fillcolor="white">
      <v:fill color="white"/>
    </o:shapedefaults>
    <o:shapelayout v:ext="edit">
      <o:idmap v:ext="edit" data="1"/>
    </o:shapelayout>
  </w:shapeDefaults>
  <w:decimalSymbol w:val="."/>
  <w:listSeparator w:val=","/>
  <w14:docId w14:val="2B885322"/>
  <w15:docId w15:val="{716379DE-9DD7-47E1-AD2A-6C83D94058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 w:unhideWhenUsed="1" w:qFormat="1"/>
    <w:lsdException w:name="toc 2" w:qFormat="1"/>
    <w:lsdException w:name="header" w:uiPriority="99" w:unhideWhenUsed="1" w:qFormat="1"/>
    <w:lsdException w:name="footer" w:uiPriority="99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Body Text" w:semiHidden="1" w:qFormat="1"/>
    <w:lsdException w:name="Body Text Indent" w:qFormat="1"/>
    <w:lsdException w:name="Subtitle" w:qFormat="1"/>
    <w:lsdException w:name="Body Text First Indent 2" w:qFormat="1"/>
    <w:lsdException w:name="Hyperlink" w:uiPriority="99" w:unhideWhenUsed="1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autoRedefine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paragraph" w:styleId="1">
    <w:name w:val="heading 1"/>
    <w:basedOn w:val="a"/>
    <w:next w:val="a"/>
    <w:autoRedefine/>
    <w:uiPriority w:val="9"/>
    <w:qFormat/>
    <w:pPr>
      <w:keepNext/>
      <w:keepLines/>
      <w:numPr>
        <w:numId w:val="1"/>
      </w:numPr>
      <w:spacing w:before="100" w:after="9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autoRedefine/>
    <w:unhideWhenUsed/>
    <w:qFormat/>
    <w:pPr>
      <w:keepNext/>
      <w:keepLines/>
      <w:numPr>
        <w:ilvl w:val="1"/>
        <w:numId w:val="1"/>
      </w:numPr>
      <w:spacing w:before="260" w:after="260" w:line="413" w:lineRule="auto"/>
      <w:outlineLvl w:val="1"/>
    </w:pPr>
    <w:rPr>
      <w:rFonts w:ascii="Arial" w:eastAsia="黑体" w:hAnsi="Arial"/>
      <w:b/>
      <w:sz w:val="28"/>
    </w:rPr>
  </w:style>
  <w:style w:type="paragraph" w:styleId="3">
    <w:name w:val="heading 3"/>
    <w:basedOn w:val="a"/>
    <w:next w:val="a"/>
    <w:semiHidden/>
    <w:unhideWhenUsed/>
    <w:qFormat/>
    <w:pPr>
      <w:keepNext/>
      <w:keepLines/>
      <w:numPr>
        <w:ilvl w:val="2"/>
        <w:numId w:val="1"/>
      </w:numPr>
      <w:spacing w:before="260" w:after="260" w:line="413" w:lineRule="auto"/>
      <w:outlineLvl w:val="2"/>
    </w:pPr>
    <w:rPr>
      <w:b/>
      <w:sz w:val="32"/>
    </w:rPr>
  </w:style>
  <w:style w:type="paragraph" w:styleId="4">
    <w:name w:val="heading 4"/>
    <w:basedOn w:val="a"/>
    <w:next w:val="a"/>
    <w:autoRedefine/>
    <w:semiHidden/>
    <w:unhideWhenUsed/>
    <w:qFormat/>
    <w:pPr>
      <w:keepNext/>
      <w:keepLines/>
      <w:numPr>
        <w:ilvl w:val="3"/>
        <w:numId w:val="1"/>
      </w:numPr>
      <w:spacing w:before="280" w:after="290" w:line="372" w:lineRule="auto"/>
      <w:outlineLvl w:val="3"/>
    </w:pPr>
    <w:rPr>
      <w:rFonts w:ascii="Arial" w:eastAsia="黑体" w:hAnsi="Arial"/>
      <w:b/>
      <w:sz w:val="28"/>
    </w:rPr>
  </w:style>
  <w:style w:type="paragraph" w:styleId="5">
    <w:name w:val="heading 5"/>
    <w:basedOn w:val="a"/>
    <w:next w:val="a"/>
    <w:autoRedefine/>
    <w:semiHidden/>
    <w:unhideWhenUsed/>
    <w:qFormat/>
    <w:pPr>
      <w:keepNext/>
      <w:keepLines/>
      <w:numPr>
        <w:ilvl w:val="4"/>
        <w:numId w:val="1"/>
      </w:numPr>
      <w:spacing w:before="280" w:after="290" w:line="372" w:lineRule="auto"/>
      <w:outlineLvl w:val="4"/>
    </w:pPr>
    <w:rPr>
      <w:b/>
      <w:sz w:val="28"/>
    </w:rPr>
  </w:style>
  <w:style w:type="paragraph" w:styleId="6">
    <w:name w:val="heading 6"/>
    <w:basedOn w:val="a"/>
    <w:next w:val="a"/>
    <w:semiHidden/>
    <w:unhideWhenUsed/>
    <w:qFormat/>
    <w:pPr>
      <w:keepNext/>
      <w:keepLines/>
      <w:numPr>
        <w:ilvl w:val="5"/>
        <w:numId w:val="1"/>
      </w:numPr>
      <w:spacing w:before="240" w:after="64" w:line="317" w:lineRule="auto"/>
      <w:outlineLvl w:val="5"/>
    </w:pPr>
    <w:rPr>
      <w:rFonts w:ascii="Arial" w:eastAsia="黑体" w:hAnsi="Arial"/>
      <w:b/>
      <w:sz w:val="24"/>
    </w:rPr>
  </w:style>
  <w:style w:type="paragraph" w:styleId="7">
    <w:name w:val="heading 7"/>
    <w:basedOn w:val="a"/>
    <w:next w:val="a"/>
    <w:autoRedefine/>
    <w:semiHidden/>
    <w:unhideWhenUsed/>
    <w:qFormat/>
    <w:pPr>
      <w:keepNext/>
      <w:keepLines/>
      <w:numPr>
        <w:ilvl w:val="6"/>
        <w:numId w:val="1"/>
      </w:numPr>
      <w:spacing w:before="240" w:after="64" w:line="317" w:lineRule="auto"/>
      <w:outlineLvl w:val="6"/>
    </w:pPr>
    <w:rPr>
      <w:b/>
      <w:sz w:val="24"/>
    </w:rPr>
  </w:style>
  <w:style w:type="paragraph" w:styleId="8">
    <w:name w:val="heading 8"/>
    <w:basedOn w:val="a"/>
    <w:next w:val="a"/>
    <w:autoRedefine/>
    <w:semiHidden/>
    <w:unhideWhenUsed/>
    <w:qFormat/>
    <w:pPr>
      <w:keepNext/>
      <w:keepLines/>
      <w:numPr>
        <w:ilvl w:val="7"/>
        <w:numId w:val="1"/>
      </w:numPr>
      <w:spacing w:before="240" w:after="64" w:line="317" w:lineRule="auto"/>
      <w:outlineLvl w:val="7"/>
    </w:pPr>
    <w:rPr>
      <w:rFonts w:ascii="Arial" w:eastAsia="黑体" w:hAnsi="Arial"/>
      <w:sz w:val="24"/>
    </w:rPr>
  </w:style>
  <w:style w:type="paragraph" w:styleId="9">
    <w:name w:val="heading 9"/>
    <w:basedOn w:val="a"/>
    <w:next w:val="a"/>
    <w:autoRedefine/>
    <w:semiHidden/>
    <w:unhideWhenUsed/>
    <w:qFormat/>
    <w:pPr>
      <w:keepNext/>
      <w:keepLines/>
      <w:numPr>
        <w:ilvl w:val="8"/>
        <w:numId w:val="1"/>
      </w:numPr>
      <w:spacing w:before="240" w:after="64" w:line="317" w:lineRule="auto"/>
      <w:outlineLvl w:val="8"/>
    </w:pPr>
    <w:rPr>
      <w:rFonts w:ascii="Arial" w:eastAsia="黑体" w:hAnsi="Ari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semiHidden/>
    <w:qFormat/>
    <w:rPr>
      <w:rFonts w:ascii="宋体" w:eastAsia="宋体" w:hAnsi="宋体" w:cs="宋体"/>
      <w:sz w:val="20"/>
      <w:szCs w:val="20"/>
      <w:lang w:eastAsia="en-US"/>
    </w:rPr>
  </w:style>
  <w:style w:type="paragraph" w:styleId="a4">
    <w:name w:val="Body Text Indent"/>
    <w:basedOn w:val="a"/>
    <w:autoRedefine/>
    <w:qFormat/>
    <w:pPr>
      <w:spacing w:line="520" w:lineRule="exact"/>
      <w:ind w:firstLineChars="200" w:firstLine="480"/>
    </w:pPr>
    <w:rPr>
      <w:sz w:val="24"/>
    </w:rPr>
  </w:style>
  <w:style w:type="paragraph" w:styleId="a5">
    <w:name w:val="footer"/>
    <w:basedOn w:val="a"/>
    <w:autoRedefine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6">
    <w:name w:val="header"/>
    <w:basedOn w:val="a"/>
    <w:autoRedefine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TOC1">
    <w:name w:val="toc 1"/>
    <w:basedOn w:val="a"/>
    <w:next w:val="a"/>
    <w:autoRedefine/>
    <w:uiPriority w:val="39"/>
    <w:unhideWhenUsed/>
    <w:qFormat/>
  </w:style>
  <w:style w:type="paragraph" w:styleId="TOC2">
    <w:name w:val="toc 2"/>
    <w:basedOn w:val="a"/>
    <w:next w:val="a"/>
    <w:qFormat/>
    <w:pPr>
      <w:ind w:leftChars="200" w:left="420"/>
    </w:pPr>
  </w:style>
  <w:style w:type="paragraph" w:styleId="21">
    <w:name w:val="Body Text First Indent 2"/>
    <w:basedOn w:val="a4"/>
    <w:autoRedefine/>
    <w:qFormat/>
    <w:pPr>
      <w:ind w:firstLine="420"/>
    </w:pPr>
  </w:style>
  <w:style w:type="character" w:styleId="a7">
    <w:name w:val="Hyperlink"/>
    <w:basedOn w:val="a0"/>
    <w:autoRedefine/>
    <w:uiPriority w:val="99"/>
    <w:unhideWhenUsed/>
    <w:qFormat/>
    <w:rPr>
      <w:color w:val="0026E5" w:themeColor="hyperlink"/>
      <w:u w:val="single"/>
    </w:rPr>
  </w:style>
  <w:style w:type="paragraph" w:customStyle="1" w:styleId="TOC10">
    <w:name w:val="TOC 标题1"/>
    <w:basedOn w:val="1"/>
    <w:next w:val="a"/>
    <w:autoRedefine/>
    <w:uiPriority w:val="39"/>
    <w:unhideWhenUsed/>
    <w:qFormat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D53A0" w:themeColor="accent1" w:themeShade="BF"/>
      <w:kern w:val="0"/>
      <w:sz w:val="32"/>
      <w:szCs w:val="32"/>
    </w:rPr>
  </w:style>
  <w:style w:type="paragraph" w:styleId="a8">
    <w:name w:val="List Paragraph"/>
    <w:basedOn w:val="a"/>
    <w:autoRedefine/>
    <w:uiPriority w:val="34"/>
    <w:qFormat/>
    <w:pPr>
      <w:ind w:firstLineChars="200" w:firstLine="420"/>
    </w:pPr>
  </w:style>
  <w:style w:type="paragraph" w:customStyle="1" w:styleId="10">
    <w:name w:val="1级标题"/>
    <w:basedOn w:val="a9"/>
    <w:next w:val="aa"/>
    <w:autoRedefine/>
    <w:qFormat/>
    <w:pPr>
      <w:numPr>
        <w:numId w:val="2"/>
      </w:numPr>
      <w:spacing w:before="240" w:after="240"/>
      <w:outlineLvl w:val="0"/>
    </w:pPr>
    <w:rPr>
      <w:rFonts w:ascii="黑体" w:eastAsia="黑体" w:hAnsi="黑体"/>
      <w:sz w:val="30"/>
    </w:rPr>
  </w:style>
  <w:style w:type="paragraph" w:customStyle="1" w:styleId="a9">
    <w:name w:val="一级标题"/>
    <w:basedOn w:val="a"/>
    <w:autoRedefine/>
    <w:qFormat/>
    <w:pPr>
      <w:spacing w:line="480" w:lineRule="exact"/>
    </w:pPr>
    <w:rPr>
      <w:b/>
      <w:color w:val="000000"/>
      <w:kern w:val="0"/>
      <w:sz w:val="24"/>
    </w:rPr>
  </w:style>
  <w:style w:type="paragraph" w:customStyle="1" w:styleId="aa">
    <w:name w:val="正文样式"/>
    <w:basedOn w:val="a"/>
    <w:autoRedefine/>
    <w:qFormat/>
    <w:pPr>
      <w:spacing w:line="480" w:lineRule="exact"/>
      <w:ind w:firstLineChars="200" w:firstLine="480"/>
    </w:pPr>
    <w:rPr>
      <w:rFonts w:ascii="宋体" w:hAnsi="宋体" w:cs="Arial"/>
      <w:color w:val="000000"/>
      <w:kern w:val="0"/>
      <w:sz w:val="24"/>
    </w:rPr>
  </w:style>
  <w:style w:type="paragraph" w:customStyle="1" w:styleId="GYB">
    <w:name w:val="GYB正文"/>
    <w:basedOn w:val="a"/>
    <w:autoRedefine/>
    <w:qFormat/>
    <w:pPr>
      <w:ind w:firstLineChars="200" w:firstLine="480"/>
    </w:pPr>
    <w:rPr>
      <w:rFonts w:ascii="宋体" w:hAnsi="宋体"/>
      <w:sz w:val="24"/>
    </w:rPr>
  </w:style>
  <w:style w:type="paragraph" w:customStyle="1" w:styleId="20">
    <w:name w:val="2级"/>
    <w:basedOn w:val="10"/>
    <w:autoRedefine/>
    <w:qFormat/>
    <w:pPr>
      <w:numPr>
        <w:ilvl w:val="1"/>
      </w:numPr>
      <w:spacing w:before="480" w:after="480"/>
      <w:outlineLvl w:val="1"/>
    </w:pPr>
    <w:rPr>
      <w:rFonts w:ascii="宋体" w:eastAsia="宋体" w:hAnsi="宋体"/>
      <w:b w:val="0"/>
      <w:sz w:val="24"/>
      <w:shd w:val="clear" w:color="auto" w:fill="FFFFF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hyperlink" Target="https://dxyq.nju.edu.cn/es/eqms-ui/index.html" TargetMode="External"/><Relationship Id="rId47" Type="http://schemas.openxmlformats.org/officeDocument/2006/relationships/hyperlink" Target="https://dxyq.nju.edu.cn/es/eqms-ui/index.html" TargetMode="External"/><Relationship Id="rId50" Type="http://schemas.openxmlformats.org/officeDocument/2006/relationships/image" Target="media/image34.jpeg"/><Relationship Id="rId55" Type="http://schemas.openxmlformats.org/officeDocument/2006/relationships/image" Target="media/image39.png"/><Relationship Id="rId63" Type="http://schemas.openxmlformats.org/officeDocument/2006/relationships/footer" Target="footer1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hyperlink" Target="https://dxyq.nju.edu.cn/es/eqms-ui/index.html" TargetMode="External"/><Relationship Id="rId53" Type="http://schemas.openxmlformats.org/officeDocument/2006/relationships/image" Target="media/image37.png"/><Relationship Id="rId58" Type="http://schemas.openxmlformats.org/officeDocument/2006/relationships/image" Target="media/image42.png"/><Relationship Id="rId5" Type="http://schemas.openxmlformats.org/officeDocument/2006/relationships/settings" Target="settings.xml"/><Relationship Id="rId61" Type="http://schemas.openxmlformats.org/officeDocument/2006/relationships/image" Target="media/image45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hyperlink" Target="https://dxyq.nju.edu.cn/es/eqms-ui/index.html" TargetMode="External"/><Relationship Id="rId48" Type="http://schemas.openxmlformats.org/officeDocument/2006/relationships/hyperlink" Target="https://dxyq.nju.edu.cn/es/eqms-ui/index.html" TargetMode="External"/><Relationship Id="rId56" Type="http://schemas.openxmlformats.org/officeDocument/2006/relationships/image" Target="media/image40.png"/><Relationship Id="rId64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35.jpeg"/><Relationship Id="rId3" Type="http://schemas.openxmlformats.org/officeDocument/2006/relationships/numbering" Target="numbering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hyperlink" Target="https://sic.nju.edu.cn/eqms-ui/index.html" TargetMode="External"/><Relationship Id="rId59" Type="http://schemas.openxmlformats.org/officeDocument/2006/relationships/image" Target="media/image43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38.png"/><Relationship Id="rId62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33.jpeg"/><Relationship Id="rId57" Type="http://schemas.openxmlformats.org/officeDocument/2006/relationships/image" Target="media/image41.png"/><Relationship Id="rId10" Type="http://schemas.openxmlformats.org/officeDocument/2006/relationships/hyperlink" Target="https://dxyq.nju.edu.cn/xjdy" TargetMode="External"/><Relationship Id="rId31" Type="http://schemas.openxmlformats.org/officeDocument/2006/relationships/image" Target="media/image22.png"/><Relationship Id="rId44" Type="http://schemas.openxmlformats.org/officeDocument/2006/relationships/hyperlink" Target="https://dxyq.nju.edu.cn/es/eqms-ui/index.html" TargetMode="External"/><Relationship Id="rId52" Type="http://schemas.openxmlformats.org/officeDocument/2006/relationships/image" Target="media/image36.png"/><Relationship Id="rId60" Type="http://schemas.openxmlformats.org/officeDocument/2006/relationships/image" Target="media/image44.png"/><Relationship Id="rId65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DFB98688-FF3C-4724-A15C-CFE629863F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826</Words>
  <Characters>4711</Characters>
  <Application>Microsoft Office Word</Application>
  <DocSecurity>0</DocSecurity>
  <Lines>39</Lines>
  <Paragraphs>11</Paragraphs>
  <ScaleCrop>false</ScaleCrop>
  <Company/>
  <LinksUpToDate>false</LinksUpToDate>
  <CharactersWithSpaces>5526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半瓶水</dc:creator>
  <cp:lastModifiedBy>月 戴</cp:lastModifiedBy>
  <cp:revision>4</cp:revision>
  <dcterms:created xsi:type="dcterms:W3CDTF">2026-02-27T06:16:00Z</dcterms:created>
  <dcterms:modified xsi:type="dcterms:W3CDTF">2026-02-27T08:01:00Z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2052-12.1.0.24657</vt:lpwstr>
  </property>
  <property fmtid="{D5CDD505-2E9C-101B-9397-08002B2CF9AE}" pid="3" name="ICV">
    <vt:lpwstr>B9EF9EC680FC4A1C839309A7E1D4B489_13</vt:lpwstr>
  </property>
  <property fmtid="{D5CDD505-2E9C-101B-9397-08002B2CF9AE}" pid="4" name="KSOTemplateDocerSaveRecord">
    <vt:lpwstr>eyJoZGlkIjoiMDhjM2YzZjFkYzU4YjAwZTFkNzk2ZDU2ZTIyZWE3MTciLCJ1c2VySWQiOiIzOTEzNjU2MTQifQ==</vt:lpwstr>
  </property>
</Properties>
</file>